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2331CD">
        <w:rPr>
          <w:b/>
          <w:sz w:val="24"/>
        </w:rPr>
        <w:t>ORANGE</w:t>
      </w:r>
    </w:p>
    <w:p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2C35D5">
        <w:rPr>
          <w:b/>
          <w:sz w:val="24"/>
        </w:rPr>
        <w:t>Mode sets</w:t>
      </w:r>
      <w:r w:rsidR="007525C8">
        <w:rPr>
          <w:b/>
          <w:sz w:val="24"/>
        </w:rPr>
        <w:t xml:space="preserve"> for </w:t>
      </w:r>
      <w:proofErr w:type="spellStart"/>
      <w:r w:rsidR="002331CD">
        <w:rPr>
          <w:b/>
          <w:sz w:val="24"/>
        </w:rPr>
        <w:t>EVSoCS</w:t>
      </w:r>
      <w:proofErr w:type="spellEnd"/>
    </w:p>
    <w:p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CA3957">
        <w:rPr>
          <w:lang w:val="en-GB"/>
        </w:rPr>
        <w:t>Discussion, Approva</w:t>
      </w:r>
      <w:r w:rsidR="008A3D7D">
        <w:rPr>
          <w:lang w:val="en-GB"/>
        </w:rPr>
        <w:t>l</w:t>
      </w:r>
    </w:p>
    <w:p w:rsidR="00D54E12" w:rsidRPr="006D5CB2" w:rsidRDefault="002331CD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2C35D5">
        <w:rPr>
          <w:lang w:val="en-GB"/>
        </w:rPr>
        <w:t>4</w:t>
      </w:r>
    </w:p>
    <w:p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2331CD" w:rsidRDefault="00CA3957" w:rsidP="002331CD">
      <w:pPr>
        <w:pStyle w:val="Titre2"/>
        <w:numPr>
          <w:ilvl w:val="0"/>
          <w:numId w:val="4"/>
        </w:numPr>
        <w:tabs>
          <w:tab w:val="clear" w:pos="2127"/>
        </w:tabs>
      </w:pPr>
      <w:r w:rsidRPr="00535FB6">
        <w:t>Introduction</w:t>
      </w:r>
    </w:p>
    <w:p w:rsidR="002C35D5" w:rsidRDefault="002C35D5" w:rsidP="002331CD">
      <w:r>
        <w:t xml:space="preserve">In this contribution we propose EVS configurations (mode sets) for </w:t>
      </w:r>
      <w:proofErr w:type="spellStart"/>
      <w:r>
        <w:t>EVSoCS</w:t>
      </w:r>
      <w:proofErr w:type="spellEnd"/>
      <w:r>
        <w:t xml:space="preserve"> (UTRAN).</w:t>
      </w:r>
    </w:p>
    <w:p w:rsidR="002C35D5" w:rsidRDefault="002C35D5" w:rsidP="00CA3957">
      <w:pPr>
        <w:rPr>
          <w:lang w:val="en-US"/>
        </w:rPr>
      </w:pPr>
    </w:p>
    <w:p w:rsidR="008A3D7D" w:rsidRPr="00CA3957" w:rsidRDefault="00002C59" w:rsidP="00DB6F35">
      <w:pPr>
        <w:pStyle w:val="Titre2"/>
        <w:numPr>
          <w:ilvl w:val="0"/>
          <w:numId w:val="4"/>
        </w:numPr>
        <w:tabs>
          <w:tab w:val="clear" w:pos="2127"/>
        </w:tabs>
      </w:pPr>
      <w:r>
        <w:t>Possible mode sets</w:t>
      </w:r>
    </w:p>
    <w:p w:rsidR="006308B9" w:rsidRDefault="002C35D5" w:rsidP="003F2B31">
      <w:r>
        <w:t xml:space="preserve">We propose to consider the mode sets in Table 1 – the justification was already provided in </w:t>
      </w:r>
      <w:proofErr w:type="spellStart"/>
      <w:r>
        <w:t>in</w:t>
      </w:r>
      <w:proofErr w:type="spellEnd"/>
      <w:r>
        <w:t xml:space="preserve"> S4-151046: in addition to mode sets 0</w:t>
      </w:r>
      <w:proofErr w:type="gramStart"/>
      <w:r>
        <w:t>,1,2</w:t>
      </w:r>
      <w:proofErr w:type="gramEnd"/>
      <w:r>
        <w:t xml:space="preserve"> (which follow the onion principle for SF 128, 256, 64 respectively), mode sets 3,4,5 add the flexibility of not using VBR, and mode set 6 brings the possibility to have a single audio bandwidth in normal conditions for EVS Primary modes. </w:t>
      </w:r>
    </w:p>
    <w:p w:rsidR="002C35D5" w:rsidRDefault="002C35D5" w:rsidP="003F2B31">
      <w:r>
        <w:t>Note that following comments raised by the Source on ambiguity of audio bandwidth, when a Primary bit rate is allowed, the associated default bandwidth (when no adaptation is requested, if allowed) is specified.</w:t>
      </w:r>
      <w:r w:rsidR="00002C59">
        <w:t xml:space="preserve"> </w:t>
      </w:r>
    </w:p>
    <w:p w:rsidR="005D3857" w:rsidRDefault="005D3857" w:rsidP="002C35D5">
      <w:pPr>
        <w:jc w:val="center"/>
      </w:pPr>
      <w:r>
        <w:t xml:space="preserve">Table 1: </w:t>
      </w:r>
      <w:r w:rsidR="00002C59">
        <w:t>C</w:t>
      </w:r>
      <w:r>
        <w:t xml:space="preserve">odec sets </w:t>
      </w:r>
      <w:r w:rsidR="00002C59">
        <w:t>from [1]</w:t>
      </w:r>
      <w:r>
        <w:t>.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62"/>
        <w:gridCol w:w="854"/>
        <w:gridCol w:w="850"/>
        <w:gridCol w:w="848"/>
        <w:gridCol w:w="844"/>
        <w:gridCol w:w="844"/>
        <w:gridCol w:w="844"/>
        <w:gridCol w:w="841"/>
      </w:tblGrid>
      <w:tr w:rsidR="005D3857" w:rsidTr="002C35D5">
        <w:trPr>
          <w:jc w:val="center"/>
        </w:trPr>
        <w:tc>
          <w:tcPr>
            <w:tcW w:w="1877" w:type="pct"/>
          </w:tcPr>
          <w:p w:rsidR="005D3857" w:rsidRPr="00715179" w:rsidRDefault="005D3857" w:rsidP="002743C7">
            <w:pPr>
              <w:ind w:right="-181"/>
              <w:rPr>
                <w:b/>
                <w:bCs/>
                <w:color w:val="000000"/>
                <w:lang w:val="fr-FR"/>
              </w:rPr>
            </w:pPr>
            <w:r w:rsidRPr="00715179">
              <w:rPr>
                <w:b/>
                <w:bCs/>
                <w:color w:val="000000"/>
                <w:lang w:val="fr-FR"/>
              </w:rPr>
              <w:t xml:space="preserve">Configuration </w:t>
            </w:r>
            <w:proofErr w:type="gramStart"/>
            <w:r w:rsidRPr="00715179">
              <w:rPr>
                <w:b/>
                <w:bCs/>
                <w:color w:val="000000"/>
                <w:lang w:val="fr-FR"/>
              </w:rPr>
              <w:t>→</w:t>
            </w:r>
            <w:proofErr w:type="gramEnd"/>
            <w:r w:rsidRPr="00715179">
              <w:rPr>
                <w:b/>
                <w:bCs/>
                <w:color w:val="000000"/>
                <w:lang w:val="fr-FR"/>
              </w:rPr>
              <w:br/>
              <w:t>(Config-EVS-Code)</w:t>
            </w:r>
            <w:r w:rsidRPr="00715179">
              <w:rPr>
                <w:b/>
                <w:bCs/>
                <w:color w:val="000000"/>
                <w:lang w:val="fr-FR"/>
              </w:rPr>
              <w:br/>
            </w:r>
            <w:r w:rsidRPr="00715179">
              <w:rPr>
                <w:b/>
                <w:bCs/>
                <w:color w:val="000000"/>
                <w:lang w:val="fr-FR"/>
              </w:rPr>
              <w:br/>
              <w:t xml:space="preserve">↓ Codec Mode </w:t>
            </w:r>
          </w:p>
        </w:tc>
        <w:tc>
          <w:tcPr>
            <w:tcW w:w="450" w:type="pct"/>
          </w:tcPr>
          <w:p w:rsidR="005D3857" w:rsidRDefault="005D3857" w:rsidP="002743C7">
            <w:pPr>
              <w:ind w:right="-181"/>
              <w:rPr>
                <w:b/>
                <w:bCs/>
                <w:color w:val="000000"/>
              </w:rPr>
            </w:pPr>
            <w:r w:rsidRPr="00715179">
              <w:rPr>
                <w:b/>
                <w:bCs/>
                <w:color w:val="000000"/>
                <w:lang w:val="fr-FR"/>
              </w:rPr>
              <w:br/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448" w:type="pct"/>
          </w:tcPr>
          <w:p w:rsidR="005D3857" w:rsidRDefault="005D3857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br/>
              <w:t>1</w:t>
            </w:r>
          </w:p>
        </w:tc>
        <w:tc>
          <w:tcPr>
            <w:tcW w:w="447" w:type="pct"/>
          </w:tcPr>
          <w:p w:rsidR="005D3857" w:rsidRDefault="005D3857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br/>
              <w:t>2</w:t>
            </w:r>
          </w:p>
        </w:tc>
        <w:tc>
          <w:tcPr>
            <w:tcW w:w="445" w:type="pct"/>
          </w:tcPr>
          <w:p w:rsidR="005D3857" w:rsidRDefault="005D3857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br/>
              <w:t>3</w:t>
            </w:r>
          </w:p>
        </w:tc>
        <w:tc>
          <w:tcPr>
            <w:tcW w:w="445" w:type="pct"/>
          </w:tcPr>
          <w:p w:rsidR="005D3857" w:rsidRDefault="005D3857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br/>
              <w:t>4</w:t>
            </w:r>
          </w:p>
        </w:tc>
        <w:tc>
          <w:tcPr>
            <w:tcW w:w="445" w:type="pct"/>
          </w:tcPr>
          <w:p w:rsidR="005D3857" w:rsidRDefault="005D3857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br/>
              <w:t>5</w:t>
            </w:r>
          </w:p>
        </w:tc>
        <w:tc>
          <w:tcPr>
            <w:tcW w:w="443" w:type="pct"/>
          </w:tcPr>
          <w:p w:rsidR="005D3857" w:rsidRDefault="005D3857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br/>
              <w:t>6</w:t>
            </w:r>
          </w:p>
        </w:tc>
      </w:tr>
      <w:tr w:rsidR="00002C59" w:rsidTr="002C35D5">
        <w:trPr>
          <w:jc w:val="center"/>
        </w:trPr>
        <w:tc>
          <w:tcPr>
            <w:tcW w:w="1877" w:type="pct"/>
            <w:vAlign w:val="center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 w:rsidRPr="009A47AC">
              <w:rPr>
                <w:b/>
                <w:bCs/>
              </w:rPr>
              <w:t>EVS Primary 24.4</w:t>
            </w:r>
          </w:p>
        </w:tc>
        <w:tc>
          <w:tcPr>
            <w:tcW w:w="450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</w:p>
        </w:tc>
        <w:tc>
          <w:tcPr>
            <w:tcW w:w="448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</w:p>
        </w:tc>
        <w:tc>
          <w:tcPr>
            <w:tcW w:w="447" w:type="pct"/>
          </w:tcPr>
          <w:p w:rsidR="00002C59" w:rsidRDefault="0071517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F</w:t>
            </w:r>
            <w:r w:rsidR="00002C59">
              <w:rPr>
                <w:b/>
                <w:bCs/>
                <w:color w:val="000000"/>
              </w:rPr>
              <w:t>B</w:t>
            </w:r>
          </w:p>
        </w:tc>
        <w:tc>
          <w:tcPr>
            <w:tcW w:w="445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</w:p>
        </w:tc>
        <w:tc>
          <w:tcPr>
            <w:tcW w:w="445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</w:p>
        </w:tc>
        <w:tc>
          <w:tcPr>
            <w:tcW w:w="445" w:type="pct"/>
          </w:tcPr>
          <w:p w:rsidR="00002C59" w:rsidRDefault="0071517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F</w:t>
            </w:r>
            <w:r w:rsidR="00002C59">
              <w:rPr>
                <w:b/>
                <w:bCs/>
                <w:color w:val="000000"/>
              </w:rPr>
              <w:t>B</w:t>
            </w:r>
          </w:p>
        </w:tc>
        <w:tc>
          <w:tcPr>
            <w:tcW w:w="443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</w:p>
        </w:tc>
      </w:tr>
      <w:tr w:rsidR="00002C59" w:rsidTr="002C35D5">
        <w:trPr>
          <w:jc w:val="center"/>
        </w:trPr>
        <w:tc>
          <w:tcPr>
            <w:tcW w:w="1877" w:type="pct"/>
            <w:vAlign w:val="center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 w:rsidRPr="009A47AC">
              <w:rPr>
                <w:b/>
                <w:bCs/>
              </w:rPr>
              <w:t>EVS Primary 16.4</w:t>
            </w:r>
          </w:p>
        </w:tc>
        <w:tc>
          <w:tcPr>
            <w:tcW w:w="450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</w:p>
        </w:tc>
        <w:tc>
          <w:tcPr>
            <w:tcW w:w="448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</w:p>
        </w:tc>
        <w:tc>
          <w:tcPr>
            <w:tcW w:w="447" w:type="pct"/>
          </w:tcPr>
          <w:p w:rsidR="00002C59" w:rsidRDefault="0071517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F</w:t>
            </w:r>
            <w:r w:rsidR="00002C59">
              <w:rPr>
                <w:b/>
                <w:bCs/>
                <w:color w:val="000000"/>
              </w:rPr>
              <w:t>B</w:t>
            </w:r>
          </w:p>
        </w:tc>
        <w:tc>
          <w:tcPr>
            <w:tcW w:w="445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</w:p>
        </w:tc>
        <w:tc>
          <w:tcPr>
            <w:tcW w:w="445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</w:p>
        </w:tc>
        <w:tc>
          <w:tcPr>
            <w:tcW w:w="445" w:type="pct"/>
          </w:tcPr>
          <w:p w:rsidR="00002C59" w:rsidRDefault="0071517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F</w:t>
            </w:r>
            <w:r w:rsidR="00002C59">
              <w:rPr>
                <w:b/>
                <w:bCs/>
                <w:color w:val="000000"/>
              </w:rPr>
              <w:t>B</w:t>
            </w:r>
          </w:p>
        </w:tc>
        <w:tc>
          <w:tcPr>
            <w:tcW w:w="443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</w:p>
        </w:tc>
      </w:tr>
      <w:tr w:rsidR="00002C59" w:rsidTr="002C35D5">
        <w:trPr>
          <w:jc w:val="center"/>
        </w:trPr>
        <w:tc>
          <w:tcPr>
            <w:tcW w:w="1877" w:type="pct"/>
            <w:vAlign w:val="center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 w:rsidRPr="009A47AC">
              <w:rPr>
                <w:b/>
                <w:bCs/>
              </w:rPr>
              <w:t>EVS Primary 13.2</w:t>
            </w:r>
          </w:p>
        </w:tc>
        <w:tc>
          <w:tcPr>
            <w:tcW w:w="450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SWB</w:t>
            </w:r>
          </w:p>
        </w:tc>
        <w:tc>
          <w:tcPr>
            <w:tcW w:w="448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</w:p>
        </w:tc>
        <w:tc>
          <w:tcPr>
            <w:tcW w:w="447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SWB</w:t>
            </w:r>
          </w:p>
        </w:tc>
        <w:tc>
          <w:tcPr>
            <w:tcW w:w="44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SWB</w:t>
            </w:r>
          </w:p>
        </w:tc>
        <w:tc>
          <w:tcPr>
            <w:tcW w:w="445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</w:p>
        </w:tc>
        <w:tc>
          <w:tcPr>
            <w:tcW w:w="44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SWB</w:t>
            </w:r>
          </w:p>
        </w:tc>
        <w:tc>
          <w:tcPr>
            <w:tcW w:w="443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SWB</w:t>
            </w:r>
          </w:p>
        </w:tc>
      </w:tr>
      <w:tr w:rsidR="00002C59" w:rsidTr="002C35D5">
        <w:trPr>
          <w:jc w:val="center"/>
        </w:trPr>
        <w:tc>
          <w:tcPr>
            <w:tcW w:w="1877" w:type="pct"/>
            <w:vAlign w:val="center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 w:rsidRPr="009A47AC">
              <w:rPr>
                <w:b/>
                <w:bCs/>
              </w:rPr>
              <w:t>EVS Primary 9.6</w:t>
            </w:r>
          </w:p>
        </w:tc>
        <w:tc>
          <w:tcPr>
            <w:tcW w:w="450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SWB</w:t>
            </w:r>
          </w:p>
        </w:tc>
        <w:tc>
          <w:tcPr>
            <w:tcW w:w="448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</w:p>
        </w:tc>
        <w:tc>
          <w:tcPr>
            <w:tcW w:w="447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SWB</w:t>
            </w:r>
          </w:p>
        </w:tc>
        <w:tc>
          <w:tcPr>
            <w:tcW w:w="44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SWB</w:t>
            </w:r>
          </w:p>
        </w:tc>
        <w:tc>
          <w:tcPr>
            <w:tcW w:w="445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</w:p>
        </w:tc>
        <w:tc>
          <w:tcPr>
            <w:tcW w:w="44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SWB</w:t>
            </w:r>
          </w:p>
        </w:tc>
        <w:tc>
          <w:tcPr>
            <w:tcW w:w="443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SWB</w:t>
            </w:r>
          </w:p>
        </w:tc>
      </w:tr>
      <w:tr w:rsidR="00002C59" w:rsidTr="002C35D5">
        <w:trPr>
          <w:jc w:val="center"/>
        </w:trPr>
        <w:tc>
          <w:tcPr>
            <w:tcW w:w="1877" w:type="pct"/>
            <w:vAlign w:val="center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 w:rsidRPr="009A47AC">
              <w:rPr>
                <w:b/>
                <w:bCs/>
              </w:rPr>
              <w:t>EVS Primary 8</w:t>
            </w:r>
          </w:p>
        </w:tc>
        <w:tc>
          <w:tcPr>
            <w:tcW w:w="450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8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7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3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</w:p>
        </w:tc>
      </w:tr>
      <w:tr w:rsidR="00002C59" w:rsidTr="002C35D5">
        <w:trPr>
          <w:jc w:val="center"/>
        </w:trPr>
        <w:tc>
          <w:tcPr>
            <w:tcW w:w="1877" w:type="pct"/>
            <w:vAlign w:val="center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 w:rsidRPr="009A47AC">
              <w:rPr>
                <w:b/>
                <w:bCs/>
              </w:rPr>
              <w:t>EVS Primary 7.2</w:t>
            </w:r>
          </w:p>
        </w:tc>
        <w:tc>
          <w:tcPr>
            <w:tcW w:w="450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8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7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3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</w:p>
        </w:tc>
      </w:tr>
      <w:tr w:rsidR="00002C59" w:rsidTr="002C35D5">
        <w:trPr>
          <w:jc w:val="center"/>
        </w:trPr>
        <w:tc>
          <w:tcPr>
            <w:tcW w:w="1877" w:type="pct"/>
            <w:vAlign w:val="center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 w:rsidRPr="009A47AC">
              <w:rPr>
                <w:b/>
                <w:bCs/>
              </w:rPr>
              <w:t>EVS Primary 5.9VBR</w:t>
            </w:r>
          </w:p>
        </w:tc>
        <w:tc>
          <w:tcPr>
            <w:tcW w:w="450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8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7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</w:p>
        </w:tc>
        <w:tc>
          <w:tcPr>
            <w:tcW w:w="445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</w:p>
        </w:tc>
        <w:tc>
          <w:tcPr>
            <w:tcW w:w="445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</w:p>
        </w:tc>
        <w:tc>
          <w:tcPr>
            <w:tcW w:w="443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</w:p>
        </w:tc>
      </w:tr>
      <w:tr w:rsidR="00002C59" w:rsidTr="002C35D5">
        <w:trPr>
          <w:jc w:val="center"/>
        </w:trPr>
        <w:tc>
          <w:tcPr>
            <w:tcW w:w="1877" w:type="pct"/>
            <w:vAlign w:val="center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 w:rsidRPr="009A47AC">
              <w:rPr>
                <w:b/>
                <w:bCs/>
              </w:rPr>
              <w:t>AMR-WB IO 12.65</w:t>
            </w:r>
          </w:p>
        </w:tc>
        <w:tc>
          <w:tcPr>
            <w:tcW w:w="450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8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</w:p>
        </w:tc>
        <w:tc>
          <w:tcPr>
            <w:tcW w:w="447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5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5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</w:p>
        </w:tc>
        <w:tc>
          <w:tcPr>
            <w:tcW w:w="445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3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</w:tr>
      <w:tr w:rsidR="00002C59" w:rsidTr="002C35D5">
        <w:trPr>
          <w:jc w:val="center"/>
        </w:trPr>
        <w:tc>
          <w:tcPr>
            <w:tcW w:w="1877" w:type="pct"/>
            <w:vAlign w:val="center"/>
          </w:tcPr>
          <w:p w:rsidR="00002C59" w:rsidRPr="009A47AC" w:rsidRDefault="00002C59" w:rsidP="002743C7">
            <w:pPr>
              <w:ind w:right="-181"/>
              <w:rPr>
                <w:b/>
                <w:bCs/>
              </w:rPr>
            </w:pPr>
            <w:r w:rsidRPr="009A47AC">
              <w:rPr>
                <w:b/>
                <w:bCs/>
              </w:rPr>
              <w:t>AMR-WB IO 8.85</w:t>
            </w:r>
          </w:p>
        </w:tc>
        <w:tc>
          <w:tcPr>
            <w:tcW w:w="450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8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</w:p>
        </w:tc>
        <w:tc>
          <w:tcPr>
            <w:tcW w:w="447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5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5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</w:p>
        </w:tc>
        <w:tc>
          <w:tcPr>
            <w:tcW w:w="445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3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</w:tr>
      <w:tr w:rsidR="00002C59" w:rsidTr="002C35D5">
        <w:trPr>
          <w:jc w:val="center"/>
        </w:trPr>
        <w:tc>
          <w:tcPr>
            <w:tcW w:w="1877" w:type="pct"/>
            <w:vAlign w:val="center"/>
          </w:tcPr>
          <w:p w:rsidR="00002C59" w:rsidRPr="009A47AC" w:rsidRDefault="00002C59" w:rsidP="002743C7">
            <w:pPr>
              <w:ind w:right="-181"/>
              <w:rPr>
                <w:b/>
                <w:bCs/>
              </w:rPr>
            </w:pPr>
            <w:r w:rsidRPr="009A47AC">
              <w:rPr>
                <w:b/>
                <w:bCs/>
              </w:rPr>
              <w:t xml:space="preserve">AMR-WB IO </w:t>
            </w:r>
            <w:r w:rsidRPr="009A47AC">
              <w:rPr>
                <w:b/>
                <w:bCs/>
                <w:color w:val="000000"/>
              </w:rPr>
              <w:t>6.60</w:t>
            </w:r>
          </w:p>
        </w:tc>
        <w:tc>
          <w:tcPr>
            <w:tcW w:w="450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8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7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5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5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5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443" w:type="pct"/>
          </w:tcPr>
          <w:p w:rsidR="00002C59" w:rsidRDefault="00002C59" w:rsidP="002743C7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</w:tr>
      <w:tr w:rsidR="00715179" w:rsidTr="00715179">
        <w:trPr>
          <w:jc w:val="center"/>
        </w:trPr>
        <w:tc>
          <w:tcPr>
            <w:tcW w:w="5000" w:type="pct"/>
            <w:gridSpan w:val="8"/>
            <w:vAlign w:val="center"/>
          </w:tcPr>
          <w:p w:rsidR="00715179" w:rsidRPr="00715179" w:rsidRDefault="00715179" w:rsidP="00715179">
            <w:r>
              <w:t xml:space="preserve">NOTE: the maximum audio bandwidth at a given bit rate shall be used for EVS Primary </w:t>
            </w:r>
            <w:proofErr w:type="gramStart"/>
            <w:r>
              <w:t>modes  –</w:t>
            </w:r>
            <w:proofErr w:type="gramEnd"/>
            <w:r>
              <w:t xml:space="preserve"> if bandwidth adaptation is allowed for EVS Primary modes (e.g. by CMR), this specified audio bandwidth may be reduced to a lower bandwidth during the call; if the input signal has a lower audio bandwidth, the cod</w:t>
            </w:r>
            <w:r w:rsidR="006811E9">
              <w:t>ed audio bandwidth may also be</w:t>
            </w:r>
            <w:r>
              <w:t xml:space="preserve"> lower in some cases. </w:t>
            </w:r>
          </w:p>
        </w:tc>
      </w:tr>
    </w:tbl>
    <w:p w:rsidR="00715179" w:rsidRDefault="00715179" w:rsidP="003F2B31"/>
    <w:p w:rsidR="00002C59" w:rsidRDefault="00002C59" w:rsidP="003F2B31">
      <w:r>
        <w:t xml:space="preserve">Concerns were expressed on avoiding too many mode sets. We believe that it is very unlikely that mode sets 2 and 5 get </w:t>
      </w:r>
      <w:proofErr w:type="gramStart"/>
      <w:r>
        <w:t>deployed,</w:t>
      </w:r>
      <w:proofErr w:type="gramEnd"/>
      <w:r>
        <w:t xml:space="preserve"> therefore these two mode s</w:t>
      </w:r>
      <w:r w:rsidR="00715179">
        <w:t>ets could be skipped with high</w:t>
      </w:r>
      <w:r>
        <w:t xml:space="preserve"> priority if </w:t>
      </w:r>
      <w:r w:rsidR="00715179">
        <w:t xml:space="preserve">a reduction of mode set is </w:t>
      </w:r>
      <w:r>
        <w:t xml:space="preserve">needed. Moreover, mode sets 1 and 4 are meant for SF256 with the goal to provide more capacity, and in this case one may consider that VBR might be allowed – this implies that mode set 4 could have relatively lower priority. </w:t>
      </w:r>
    </w:p>
    <w:p w:rsidR="00002C59" w:rsidRDefault="00002C59" w:rsidP="003F2B31">
      <w:r>
        <w:t>If the number of mode sets has to be reduced one could there consider the list given in Table 2.</w:t>
      </w:r>
    </w:p>
    <w:p w:rsidR="00002C59" w:rsidRDefault="00002C59" w:rsidP="003F2B31"/>
    <w:p w:rsidR="00002C59" w:rsidRDefault="00002C59" w:rsidP="003F2B31"/>
    <w:p w:rsidR="00002C59" w:rsidRDefault="00002C59" w:rsidP="003F2B31"/>
    <w:p w:rsidR="00002C59" w:rsidRDefault="00002C59" w:rsidP="00002C59">
      <w:pPr>
        <w:jc w:val="center"/>
      </w:pPr>
      <w:r>
        <w:t>Table 2: Proposed codec sets.</w:t>
      </w:r>
    </w:p>
    <w:tbl>
      <w:tblPr>
        <w:tblW w:w="36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65"/>
        <w:gridCol w:w="855"/>
        <w:gridCol w:w="850"/>
        <w:gridCol w:w="843"/>
        <w:gridCol w:w="841"/>
      </w:tblGrid>
      <w:tr w:rsidR="00002C59" w:rsidTr="00002C59">
        <w:trPr>
          <w:jc w:val="center"/>
        </w:trPr>
        <w:tc>
          <w:tcPr>
            <w:tcW w:w="2563" w:type="pct"/>
          </w:tcPr>
          <w:p w:rsidR="00002C59" w:rsidRPr="00002C59" w:rsidRDefault="00002C59" w:rsidP="0089202A">
            <w:pPr>
              <w:ind w:right="-181"/>
              <w:rPr>
                <w:b/>
                <w:bCs/>
                <w:color w:val="000000"/>
                <w:lang w:val="fr-FR"/>
              </w:rPr>
            </w:pPr>
            <w:r w:rsidRPr="00002C59">
              <w:rPr>
                <w:b/>
                <w:bCs/>
                <w:color w:val="000000"/>
                <w:lang w:val="fr-FR"/>
              </w:rPr>
              <w:t xml:space="preserve">Configuration </w:t>
            </w:r>
            <w:proofErr w:type="gramStart"/>
            <w:r w:rsidRPr="00002C59">
              <w:rPr>
                <w:b/>
                <w:bCs/>
                <w:color w:val="000000"/>
                <w:lang w:val="fr-FR"/>
              </w:rPr>
              <w:t>→</w:t>
            </w:r>
            <w:proofErr w:type="gramEnd"/>
            <w:r w:rsidRPr="00002C59">
              <w:rPr>
                <w:b/>
                <w:bCs/>
                <w:color w:val="000000"/>
                <w:lang w:val="fr-FR"/>
              </w:rPr>
              <w:br/>
              <w:t>(Config-EVS-Code)</w:t>
            </w:r>
            <w:r w:rsidRPr="00002C59">
              <w:rPr>
                <w:b/>
                <w:bCs/>
                <w:color w:val="000000"/>
                <w:lang w:val="fr-FR"/>
              </w:rPr>
              <w:br/>
            </w:r>
            <w:r w:rsidRPr="00002C59">
              <w:rPr>
                <w:b/>
                <w:bCs/>
                <w:color w:val="000000"/>
                <w:lang w:val="fr-FR"/>
              </w:rPr>
              <w:br/>
              <w:t xml:space="preserve">↓ Codec Mode </w:t>
            </w:r>
          </w:p>
        </w:tc>
        <w:tc>
          <w:tcPr>
            <w:tcW w:w="61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 w:rsidRPr="00002C59">
              <w:rPr>
                <w:b/>
                <w:bCs/>
                <w:color w:val="000000"/>
                <w:lang w:val="fr-FR"/>
              </w:rPr>
              <w:br/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611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br/>
              <w:t>1</w:t>
            </w:r>
          </w:p>
        </w:tc>
        <w:tc>
          <w:tcPr>
            <w:tcW w:w="606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br/>
              <w:t>2</w:t>
            </w:r>
          </w:p>
        </w:tc>
        <w:tc>
          <w:tcPr>
            <w:tcW w:w="60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br/>
              <w:t>3</w:t>
            </w:r>
          </w:p>
        </w:tc>
      </w:tr>
      <w:tr w:rsidR="00002C59" w:rsidTr="00002C59">
        <w:trPr>
          <w:jc w:val="center"/>
        </w:trPr>
        <w:tc>
          <w:tcPr>
            <w:tcW w:w="2563" w:type="pct"/>
            <w:vAlign w:val="center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 w:rsidRPr="009A47AC">
              <w:rPr>
                <w:b/>
                <w:bCs/>
              </w:rPr>
              <w:t>EVS Primary 13.2</w:t>
            </w:r>
          </w:p>
        </w:tc>
        <w:tc>
          <w:tcPr>
            <w:tcW w:w="61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SWB</w:t>
            </w:r>
          </w:p>
        </w:tc>
        <w:tc>
          <w:tcPr>
            <w:tcW w:w="611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</w:p>
        </w:tc>
        <w:tc>
          <w:tcPr>
            <w:tcW w:w="606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SWB</w:t>
            </w:r>
          </w:p>
        </w:tc>
        <w:tc>
          <w:tcPr>
            <w:tcW w:w="60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SWB</w:t>
            </w:r>
          </w:p>
        </w:tc>
      </w:tr>
      <w:tr w:rsidR="00002C59" w:rsidTr="00002C59">
        <w:trPr>
          <w:jc w:val="center"/>
        </w:trPr>
        <w:tc>
          <w:tcPr>
            <w:tcW w:w="2563" w:type="pct"/>
            <w:vAlign w:val="center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 w:rsidRPr="009A47AC">
              <w:rPr>
                <w:b/>
                <w:bCs/>
              </w:rPr>
              <w:t>EVS Primary 9.6</w:t>
            </w:r>
          </w:p>
        </w:tc>
        <w:tc>
          <w:tcPr>
            <w:tcW w:w="61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SWB</w:t>
            </w:r>
          </w:p>
        </w:tc>
        <w:tc>
          <w:tcPr>
            <w:tcW w:w="611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</w:p>
        </w:tc>
        <w:tc>
          <w:tcPr>
            <w:tcW w:w="606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SWB</w:t>
            </w:r>
          </w:p>
        </w:tc>
        <w:tc>
          <w:tcPr>
            <w:tcW w:w="60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SWB</w:t>
            </w:r>
          </w:p>
        </w:tc>
      </w:tr>
      <w:tr w:rsidR="00002C59" w:rsidTr="00002C59">
        <w:trPr>
          <w:jc w:val="center"/>
        </w:trPr>
        <w:tc>
          <w:tcPr>
            <w:tcW w:w="2563" w:type="pct"/>
            <w:vAlign w:val="center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 w:rsidRPr="009A47AC">
              <w:rPr>
                <w:b/>
                <w:bCs/>
              </w:rPr>
              <w:t>EVS Primary 8</w:t>
            </w:r>
          </w:p>
        </w:tc>
        <w:tc>
          <w:tcPr>
            <w:tcW w:w="61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611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606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60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</w:p>
        </w:tc>
      </w:tr>
      <w:tr w:rsidR="00002C59" w:rsidTr="00002C59">
        <w:trPr>
          <w:jc w:val="center"/>
        </w:trPr>
        <w:tc>
          <w:tcPr>
            <w:tcW w:w="2563" w:type="pct"/>
            <w:vAlign w:val="center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 w:rsidRPr="009A47AC">
              <w:rPr>
                <w:b/>
                <w:bCs/>
              </w:rPr>
              <w:t>EVS Primary 7.2</w:t>
            </w:r>
          </w:p>
        </w:tc>
        <w:tc>
          <w:tcPr>
            <w:tcW w:w="61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611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606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60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</w:p>
        </w:tc>
      </w:tr>
      <w:tr w:rsidR="00002C59" w:rsidTr="00002C59">
        <w:trPr>
          <w:jc w:val="center"/>
        </w:trPr>
        <w:tc>
          <w:tcPr>
            <w:tcW w:w="2563" w:type="pct"/>
            <w:vAlign w:val="center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 w:rsidRPr="009A47AC">
              <w:rPr>
                <w:b/>
                <w:bCs/>
              </w:rPr>
              <w:t>EVS Primary 5.9VBR</w:t>
            </w:r>
          </w:p>
        </w:tc>
        <w:tc>
          <w:tcPr>
            <w:tcW w:w="61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611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606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</w:p>
        </w:tc>
        <w:tc>
          <w:tcPr>
            <w:tcW w:w="60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</w:p>
        </w:tc>
      </w:tr>
      <w:tr w:rsidR="00002C59" w:rsidTr="00002C59">
        <w:trPr>
          <w:jc w:val="center"/>
        </w:trPr>
        <w:tc>
          <w:tcPr>
            <w:tcW w:w="2563" w:type="pct"/>
            <w:vAlign w:val="center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 w:rsidRPr="009A47AC">
              <w:rPr>
                <w:b/>
                <w:bCs/>
              </w:rPr>
              <w:t>AMR-WB IO 12.65</w:t>
            </w:r>
          </w:p>
        </w:tc>
        <w:tc>
          <w:tcPr>
            <w:tcW w:w="61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611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</w:p>
        </w:tc>
        <w:tc>
          <w:tcPr>
            <w:tcW w:w="606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60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</w:tr>
      <w:tr w:rsidR="00002C59" w:rsidTr="00002C59">
        <w:trPr>
          <w:jc w:val="center"/>
        </w:trPr>
        <w:tc>
          <w:tcPr>
            <w:tcW w:w="2563" w:type="pct"/>
            <w:vAlign w:val="center"/>
          </w:tcPr>
          <w:p w:rsidR="00002C59" w:rsidRPr="009A47AC" w:rsidRDefault="00002C59" w:rsidP="0089202A">
            <w:pPr>
              <w:ind w:right="-181"/>
              <w:rPr>
                <w:b/>
                <w:bCs/>
              </w:rPr>
            </w:pPr>
            <w:r w:rsidRPr="009A47AC">
              <w:rPr>
                <w:b/>
                <w:bCs/>
              </w:rPr>
              <w:t>AMR-WB IO 8.85</w:t>
            </w:r>
          </w:p>
        </w:tc>
        <w:tc>
          <w:tcPr>
            <w:tcW w:w="61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611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</w:p>
        </w:tc>
        <w:tc>
          <w:tcPr>
            <w:tcW w:w="606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60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</w:tr>
      <w:tr w:rsidR="00002C59" w:rsidTr="00002C59">
        <w:trPr>
          <w:jc w:val="center"/>
        </w:trPr>
        <w:tc>
          <w:tcPr>
            <w:tcW w:w="2563" w:type="pct"/>
            <w:vAlign w:val="center"/>
          </w:tcPr>
          <w:p w:rsidR="00002C59" w:rsidRPr="009A47AC" w:rsidRDefault="00002C59" w:rsidP="0089202A">
            <w:pPr>
              <w:ind w:right="-181"/>
              <w:rPr>
                <w:b/>
                <w:bCs/>
              </w:rPr>
            </w:pPr>
            <w:r w:rsidRPr="009A47AC">
              <w:rPr>
                <w:b/>
                <w:bCs/>
              </w:rPr>
              <w:t xml:space="preserve">AMR-WB IO </w:t>
            </w:r>
            <w:r w:rsidRPr="009A47AC">
              <w:rPr>
                <w:b/>
                <w:bCs/>
                <w:color w:val="000000"/>
              </w:rPr>
              <w:t>6.60</w:t>
            </w:r>
          </w:p>
        </w:tc>
        <w:tc>
          <w:tcPr>
            <w:tcW w:w="61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611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606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  <w:tc>
          <w:tcPr>
            <w:tcW w:w="605" w:type="pct"/>
          </w:tcPr>
          <w:p w:rsidR="00002C59" w:rsidRDefault="00002C59" w:rsidP="0089202A">
            <w:pPr>
              <w:ind w:right="-181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WB</w:t>
            </w:r>
          </w:p>
        </w:tc>
      </w:tr>
      <w:tr w:rsidR="00715179" w:rsidTr="00715179">
        <w:trPr>
          <w:jc w:val="center"/>
        </w:trPr>
        <w:tc>
          <w:tcPr>
            <w:tcW w:w="5000" w:type="pct"/>
            <w:gridSpan w:val="5"/>
            <w:vAlign w:val="center"/>
          </w:tcPr>
          <w:p w:rsidR="00715179" w:rsidRPr="00715179" w:rsidRDefault="006811E9" w:rsidP="0089202A">
            <w:r>
              <w:t xml:space="preserve">NOTE: the maximum audio bandwidth at a given bit rate shall be used for EVS Primary </w:t>
            </w:r>
            <w:proofErr w:type="gramStart"/>
            <w:r>
              <w:t>modes  –</w:t>
            </w:r>
            <w:proofErr w:type="gramEnd"/>
            <w:r>
              <w:t xml:space="preserve"> if bandwidth adaptation is allowed for EVS Primary modes (e.g. by CMR), this specified audio bandwidth may be reduced to a lower bandwidth during the call; if the input signal has a lower audio bandwidth, the coded audio bandwidth may also be lower in some cases.</w:t>
            </w:r>
          </w:p>
        </w:tc>
      </w:tr>
    </w:tbl>
    <w:p w:rsidR="00002C59" w:rsidRDefault="00002C59" w:rsidP="003F2B31"/>
    <w:p w:rsidR="005E0FB8" w:rsidRPr="00CA3957" w:rsidRDefault="005E0FB8" w:rsidP="005E0FB8">
      <w:pPr>
        <w:pStyle w:val="Titre2"/>
        <w:numPr>
          <w:ilvl w:val="0"/>
          <w:numId w:val="4"/>
        </w:numPr>
        <w:tabs>
          <w:tab w:val="clear" w:pos="2127"/>
        </w:tabs>
      </w:pPr>
      <w:r>
        <w:t>Proposal</w:t>
      </w:r>
    </w:p>
    <w:p w:rsidR="005D3857" w:rsidRDefault="005E0FB8" w:rsidP="003F2B31">
      <w:r>
        <w:t xml:space="preserve">To progress the discussion on </w:t>
      </w:r>
      <w:proofErr w:type="spellStart"/>
      <w:r>
        <w:t>EVSoCS</w:t>
      </w:r>
      <w:proofErr w:type="spellEnd"/>
      <w:r>
        <w:t>, we propose to consider the reduced list of mode sets given in Table 2.</w:t>
      </w:r>
    </w:p>
    <w:p w:rsidR="00002C59" w:rsidRDefault="00002C59" w:rsidP="003F2B31"/>
    <w:p w:rsidR="003F2B31" w:rsidRPr="00CA3957" w:rsidRDefault="003F2B31" w:rsidP="003F2B31">
      <w:pPr>
        <w:pStyle w:val="Titre2"/>
        <w:tabs>
          <w:tab w:val="clear" w:pos="2127"/>
        </w:tabs>
        <w:ind w:left="0" w:firstLine="0"/>
      </w:pPr>
      <w:r>
        <w:t>References</w:t>
      </w:r>
    </w:p>
    <w:p w:rsidR="003F2B31" w:rsidRDefault="003F2B31" w:rsidP="00CA3957">
      <w:pPr>
        <w:pStyle w:val="Heading"/>
        <w:tabs>
          <w:tab w:val="left" w:pos="7200"/>
        </w:tabs>
        <w:spacing w:before="20" w:after="0" w:line="240" w:lineRule="auto"/>
        <w:ind w:left="0" w:firstLine="0"/>
        <w:rPr>
          <w:b w:val="0"/>
        </w:rPr>
      </w:pPr>
      <w:r w:rsidRPr="003F2B31">
        <w:rPr>
          <w:b w:val="0"/>
        </w:rPr>
        <w:t>[1]</w:t>
      </w:r>
      <w:r>
        <w:rPr>
          <w:b w:val="0"/>
        </w:rPr>
        <w:t xml:space="preserve"> </w:t>
      </w:r>
      <w:proofErr w:type="spellStart"/>
      <w:r>
        <w:rPr>
          <w:b w:val="0"/>
        </w:rPr>
        <w:t>Tdoc</w:t>
      </w:r>
      <w:proofErr w:type="spellEnd"/>
      <w:r>
        <w:rPr>
          <w:b w:val="0"/>
        </w:rPr>
        <w:t xml:space="preserve"> </w:t>
      </w:r>
      <w:r w:rsidRPr="003F2B31">
        <w:rPr>
          <w:b w:val="0"/>
        </w:rPr>
        <w:t>S4-15</w:t>
      </w:r>
      <w:r w:rsidR="00002C59">
        <w:rPr>
          <w:b w:val="0"/>
        </w:rPr>
        <w:t>1046</w:t>
      </w:r>
      <w:r w:rsidRPr="003F2B31">
        <w:rPr>
          <w:b w:val="0"/>
        </w:rPr>
        <w:t xml:space="preserve">, </w:t>
      </w:r>
      <w:r w:rsidR="00002C59" w:rsidRPr="00002C59">
        <w:rPr>
          <w:b w:val="0"/>
        </w:rPr>
        <w:t xml:space="preserve">Comments on onion principle for EVS and proposals for </w:t>
      </w:r>
      <w:proofErr w:type="spellStart"/>
      <w:r w:rsidR="00002C59" w:rsidRPr="00002C59">
        <w:rPr>
          <w:b w:val="0"/>
        </w:rPr>
        <w:t>EVSoCS</w:t>
      </w:r>
      <w:proofErr w:type="spellEnd"/>
      <w:r w:rsidRPr="003F2B31">
        <w:rPr>
          <w:b w:val="0"/>
        </w:rPr>
        <w:t xml:space="preserve">, Source: </w:t>
      </w:r>
      <w:r w:rsidR="00002C59">
        <w:rPr>
          <w:b w:val="0"/>
        </w:rPr>
        <w:t>ORANGE</w:t>
      </w:r>
    </w:p>
    <w:p w:rsidR="00A9624C" w:rsidRPr="00A9624C" w:rsidRDefault="003F2B31" w:rsidP="00CA3957">
      <w:pPr>
        <w:pStyle w:val="Heading"/>
        <w:tabs>
          <w:tab w:val="left" w:pos="7200"/>
        </w:tabs>
        <w:spacing w:before="20" w:after="0" w:line="240" w:lineRule="auto"/>
        <w:ind w:left="0" w:firstLine="0"/>
        <w:rPr>
          <w:b w:val="0"/>
        </w:rPr>
      </w:pPr>
      <w:r w:rsidRPr="00D64E3F">
        <w:rPr>
          <w:b w:val="0"/>
        </w:rPr>
        <w:t xml:space="preserve">[2] </w:t>
      </w:r>
      <w:proofErr w:type="spellStart"/>
      <w:r w:rsidR="00245A8C" w:rsidRPr="00D64E3F">
        <w:rPr>
          <w:b w:val="0"/>
        </w:rPr>
        <w:t>Tdoc</w:t>
      </w:r>
      <w:proofErr w:type="spellEnd"/>
      <w:r w:rsidR="00245A8C" w:rsidRPr="00D64E3F">
        <w:rPr>
          <w:b w:val="0"/>
        </w:rPr>
        <w:t xml:space="preserve"> S4-1510</w:t>
      </w:r>
      <w:r w:rsidR="00D64E3F" w:rsidRPr="00D64E3F">
        <w:rPr>
          <w:b w:val="0"/>
        </w:rPr>
        <w:t xml:space="preserve">09, </w:t>
      </w:r>
      <w:r w:rsidR="00D64E3F" w:rsidRPr="00112072">
        <w:rPr>
          <w:b w:val="0"/>
        </w:rPr>
        <w:t xml:space="preserve">Call Setup </w:t>
      </w:r>
      <w:r w:rsidR="00D64E3F" w:rsidRPr="00A9624C">
        <w:rPr>
          <w:b w:val="0"/>
        </w:rPr>
        <w:t>and Handover Scenarios for EVS, Source: Ericsson</w:t>
      </w:r>
    </w:p>
    <w:p w:rsidR="00A9624C" w:rsidRPr="00A9624C" w:rsidRDefault="00A9624C" w:rsidP="00CA3957">
      <w:pPr>
        <w:pStyle w:val="Heading"/>
        <w:tabs>
          <w:tab w:val="left" w:pos="7200"/>
        </w:tabs>
        <w:spacing w:before="20" w:after="0" w:line="240" w:lineRule="auto"/>
        <w:ind w:left="0" w:firstLine="0"/>
        <w:rPr>
          <w:b w:val="0"/>
        </w:rPr>
      </w:pPr>
    </w:p>
    <w:sectPr w:rsidR="00A9624C" w:rsidRPr="00A9624C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BE7" w:rsidRDefault="00DD4BE7">
      <w:r>
        <w:separator/>
      </w:r>
    </w:p>
  </w:endnote>
  <w:endnote w:type="continuationSeparator" w:id="0">
    <w:p w:rsidR="00DD4BE7" w:rsidRDefault="00DD4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937" w:rsidRDefault="00DE4937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8571D6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8571D6">
      <w:rPr>
        <w:rStyle w:val="Numrodepage"/>
        <w:b/>
        <w:sz w:val="18"/>
      </w:rPr>
      <w:fldChar w:fldCharType="separate"/>
    </w:r>
    <w:r w:rsidR="006811E9">
      <w:rPr>
        <w:rStyle w:val="Numrodepage"/>
        <w:b/>
        <w:noProof/>
        <w:sz w:val="18"/>
      </w:rPr>
      <w:t>2</w:t>
    </w:r>
    <w:r w:rsidR="008571D6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8571D6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8571D6">
      <w:rPr>
        <w:rStyle w:val="Numrodepage"/>
        <w:b/>
        <w:sz w:val="18"/>
      </w:rPr>
      <w:fldChar w:fldCharType="separate"/>
    </w:r>
    <w:r w:rsidR="006811E9">
      <w:rPr>
        <w:rStyle w:val="Numrodepage"/>
        <w:b/>
        <w:noProof/>
        <w:sz w:val="18"/>
      </w:rPr>
      <w:t>2</w:t>
    </w:r>
    <w:r w:rsidR="008571D6">
      <w:rPr>
        <w:rStyle w:val="Numrodepage"/>
        <w:b/>
        <w:sz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937" w:rsidRDefault="00DE4937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8571D6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8571D6">
      <w:rPr>
        <w:rStyle w:val="Numrodepage"/>
        <w:b/>
        <w:sz w:val="18"/>
      </w:rPr>
      <w:fldChar w:fldCharType="separate"/>
    </w:r>
    <w:r w:rsidR="006811E9">
      <w:rPr>
        <w:rStyle w:val="Numrodepage"/>
        <w:b/>
        <w:noProof/>
        <w:sz w:val="18"/>
      </w:rPr>
      <w:t>1</w:t>
    </w:r>
    <w:r w:rsidR="008571D6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8571D6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8571D6">
      <w:rPr>
        <w:rStyle w:val="Numrodepage"/>
        <w:b/>
        <w:sz w:val="18"/>
      </w:rPr>
      <w:fldChar w:fldCharType="separate"/>
    </w:r>
    <w:r w:rsidR="006811E9">
      <w:rPr>
        <w:rStyle w:val="Numrodepage"/>
        <w:b/>
        <w:noProof/>
        <w:sz w:val="18"/>
      </w:rPr>
      <w:t>2</w:t>
    </w:r>
    <w:r w:rsidR="008571D6">
      <w:rPr>
        <w:rStyle w:val="Numrodepage"/>
        <w:b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BE7" w:rsidRDefault="00DD4BE7">
      <w:r>
        <w:separator/>
      </w:r>
    </w:p>
  </w:footnote>
  <w:footnote w:type="continuationSeparator" w:id="0">
    <w:p w:rsidR="00DD4BE7" w:rsidRDefault="00DD4B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937" w:rsidRDefault="00DE4937">
    <w:pPr>
      <w:pStyle w:val="En-tte"/>
      <w:spacing w:after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937" w:rsidRPr="005C7B2E" w:rsidRDefault="005C7B2E" w:rsidP="003531E3">
    <w:pPr>
      <w:tabs>
        <w:tab w:val="right" w:pos="9356"/>
      </w:tabs>
      <w:spacing w:after="0"/>
      <w:rPr>
        <w:rFonts w:cs="Arial"/>
        <w:sz w:val="20"/>
        <w:lang w:eastAsia="zh-CN"/>
      </w:rPr>
    </w:pPr>
    <w:r w:rsidRPr="005C7B2E">
      <w:rPr>
        <w:rFonts w:cs="Arial"/>
        <w:sz w:val="20"/>
        <w:lang w:eastAsia="zh-CN"/>
      </w:rPr>
      <w:t>3GPPSA4 Joint EVS/SQ SWG Conference Call #48</w:t>
    </w:r>
    <w:r w:rsidR="00DE4937" w:rsidRPr="005C7B2E">
      <w:rPr>
        <w:rFonts w:cs="Arial"/>
        <w:sz w:val="20"/>
        <w:lang w:eastAsia="zh-CN"/>
      </w:rPr>
      <w:tab/>
    </w:r>
    <w:r w:rsidR="004C1CDC" w:rsidRPr="00BA5230">
      <w:rPr>
        <w:rFonts w:cs="Arial"/>
        <w:b/>
        <w:i/>
        <w:color w:val="000000"/>
        <w:sz w:val="28"/>
        <w:szCs w:val="28"/>
      </w:rPr>
      <w:t>AHEVS-</w:t>
    </w:r>
    <w:r w:rsidR="008D5F33">
      <w:rPr>
        <w:rFonts w:cs="Arial"/>
        <w:b/>
        <w:i/>
        <w:color w:val="000000"/>
        <w:sz w:val="28"/>
        <w:szCs w:val="28"/>
      </w:rPr>
      <w:t>389</w:t>
    </w:r>
  </w:p>
  <w:p w:rsidR="00DE4937" w:rsidRPr="00601B1D" w:rsidRDefault="005C7B2E" w:rsidP="003E05BB">
    <w:pPr>
      <w:tabs>
        <w:tab w:val="right" w:pos="9360"/>
      </w:tabs>
      <w:spacing w:after="0"/>
      <w:rPr>
        <w:rFonts w:cs="Arial"/>
        <w:b/>
        <w:sz w:val="20"/>
        <w:lang w:val="en-US" w:eastAsia="zh-CN"/>
      </w:rPr>
    </w:pPr>
    <w:r w:rsidRPr="005C7B2E">
      <w:rPr>
        <w:rFonts w:cs="Arial"/>
        <w:sz w:val="20"/>
        <w:lang w:eastAsia="zh-CN"/>
      </w:rPr>
      <w:t>Sep 18, 2015</w:t>
    </w:r>
  </w:p>
  <w:p w:rsidR="00DE4937" w:rsidRDefault="00DE4937">
    <w:pPr>
      <w:tabs>
        <w:tab w:val="right" w:pos="9540"/>
      </w:tabs>
      <w:spacing w:after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973700"/>
    <w:multiLevelType w:val="hybridMultilevel"/>
    <w:tmpl w:val="6AB62798"/>
    <w:lvl w:ilvl="0" w:tplc="362CC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4E5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8650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A86E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A699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A48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DE5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C7D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4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D94EFD"/>
    <w:multiLevelType w:val="hybridMultilevel"/>
    <w:tmpl w:val="243C8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A3766D"/>
    <w:multiLevelType w:val="hybridMultilevel"/>
    <w:tmpl w:val="20F236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581139D7"/>
    <w:multiLevelType w:val="hybridMultilevel"/>
    <w:tmpl w:val="5E78897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51A597B"/>
    <w:multiLevelType w:val="hybridMultilevel"/>
    <w:tmpl w:val="A2E25EE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numFmt w:val="decimal"/>
    <w:endnote w:id="-1"/>
    <w:endnote w:id="0"/>
  </w:endnotePr>
  <w:compat>
    <w:useFELayout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2C59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B74"/>
    <w:rsid w:val="00010E29"/>
    <w:rsid w:val="00010F6E"/>
    <w:rsid w:val="00011FAD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4A3"/>
    <w:rsid w:val="0003169B"/>
    <w:rsid w:val="00031CEF"/>
    <w:rsid w:val="00032488"/>
    <w:rsid w:val="000328B4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821"/>
    <w:rsid w:val="000409B2"/>
    <w:rsid w:val="00041D1B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80B"/>
    <w:rsid w:val="0005248A"/>
    <w:rsid w:val="0005337B"/>
    <w:rsid w:val="00053C83"/>
    <w:rsid w:val="00054807"/>
    <w:rsid w:val="00054B7D"/>
    <w:rsid w:val="00056A7A"/>
    <w:rsid w:val="00057287"/>
    <w:rsid w:val="000572DB"/>
    <w:rsid w:val="0006086C"/>
    <w:rsid w:val="00061BCA"/>
    <w:rsid w:val="0006250B"/>
    <w:rsid w:val="00062930"/>
    <w:rsid w:val="0006464F"/>
    <w:rsid w:val="00064FDA"/>
    <w:rsid w:val="00065358"/>
    <w:rsid w:val="00065FCF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78D6"/>
    <w:rsid w:val="00077A73"/>
    <w:rsid w:val="000807DB"/>
    <w:rsid w:val="00081BD1"/>
    <w:rsid w:val="00082CB8"/>
    <w:rsid w:val="00082CF1"/>
    <w:rsid w:val="0008325F"/>
    <w:rsid w:val="00083817"/>
    <w:rsid w:val="00083949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3BA"/>
    <w:rsid w:val="00097D85"/>
    <w:rsid w:val="000A04FC"/>
    <w:rsid w:val="000A0FC3"/>
    <w:rsid w:val="000A20A8"/>
    <w:rsid w:val="000A296C"/>
    <w:rsid w:val="000A3045"/>
    <w:rsid w:val="000A508D"/>
    <w:rsid w:val="000A576A"/>
    <w:rsid w:val="000A5878"/>
    <w:rsid w:val="000A5A0F"/>
    <w:rsid w:val="000A677F"/>
    <w:rsid w:val="000A75BC"/>
    <w:rsid w:val="000B0EA6"/>
    <w:rsid w:val="000B269A"/>
    <w:rsid w:val="000B27EC"/>
    <w:rsid w:val="000B281F"/>
    <w:rsid w:val="000B324D"/>
    <w:rsid w:val="000B3F4A"/>
    <w:rsid w:val="000B4E77"/>
    <w:rsid w:val="000B5A05"/>
    <w:rsid w:val="000B5E95"/>
    <w:rsid w:val="000B6389"/>
    <w:rsid w:val="000B6FA8"/>
    <w:rsid w:val="000B710B"/>
    <w:rsid w:val="000B71CD"/>
    <w:rsid w:val="000B7457"/>
    <w:rsid w:val="000C04E9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3FA"/>
    <w:rsid w:val="000E298E"/>
    <w:rsid w:val="000E2A4A"/>
    <w:rsid w:val="000E2D1A"/>
    <w:rsid w:val="000E3A2A"/>
    <w:rsid w:val="000E4947"/>
    <w:rsid w:val="000E70DC"/>
    <w:rsid w:val="000F2168"/>
    <w:rsid w:val="000F2243"/>
    <w:rsid w:val="000F357B"/>
    <w:rsid w:val="000F3C59"/>
    <w:rsid w:val="000F441B"/>
    <w:rsid w:val="000F6208"/>
    <w:rsid w:val="000F651D"/>
    <w:rsid w:val="000F6D0E"/>
    <w:rsid w:val="000F7A5A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2072"/>
    <w:rsid w:val="001142E7"/>
    <w:rsid w:val="0011499E"/>
    <w:rsid w:val="00115335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4021"/>
    <w:rsid w:val="00134101"/>
    <w:rsid w:val="0013464B"/>
    <w:rsid w:val="00134B39"/>
    <w:rsid w:val="00134C5A"/>
    <w:rsid w:val="0013541A"/>
    <w:rsid w:val="001355BA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32A"/>
    <w:rsid w:val="00162A03"/>
    <w:rsid w:val="001630BC"/>
    <w:rsid w:val="001630EB"/>
    <w:rsid w:val="001630F1"/>
    <w:rsid w:val="00163ACF"/>
    <w:rsid w:val="00163C63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288"/>
    <w:rsid w:val="00173574"/>
    <w:rsid w:val="00173AD4"/>
    <w:rsid w:val="00175507"/>
    <w:rsid w:val="00177159"/>
    <w:rsid w:val="001776A0"/>
    <w:rsid w:val="001779DC"/>
    <w:rsid w:val="00177C17"/>
    <w:rsid w:val="00177CC3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C9E"/>
    <w:rsid w:val="001A0DB4"/>
    <w:rsid w:val="001A24B2"/>
    <w:rsid w:val="001A2684"/>
    <w:rsid w:val="001A2A52"/>
    <w:rsid w:val="001A2CB6"/>
    <w:rsid w:val="001A3FE2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A20"/>
    <w:rsid w:val="001B68A9"/>
    <w:rsid w:val="001B7BC7"/>
    <w:rsid w:val="001B7C81"/>
    <w:rsid w:val="001C052B"/>
    <w:rsid w:val="001C09AE"/>
    <w:rsid w:val="001C2D8C"/>
    <w:rsid w:val="001C3EB3"/>
    <w:rsid w:val="001C3FF3"/>
    <w:rsid w:val="001C47EB"/>
    <w:rsid w:val="001C4831"/>
    <w:rsid w:val="001C4A5C"/>
    <w:rsid w:val="001C4BBD"/>
    <w:rsid w:val="001C62BE"/>
    <w:rsid w:val="001C7901"/>
    <w:rsid w:val="001C7A18"/>
    <w:rsid w:val="001D0EDD"/>
    <w:rsid w:val="001D2D54"/>
    <w:rsid w:val="001D391E"/>
    <w:rsid w:val="001D449C"/>
    <w:rsid w:val="001D4A4E"/>
    <w:rsid w:val="001D623A"/>
    <w:rsid w:val="001D659E"/>
    <w:rsid w:val="001D6857"/>
    <w:rsid w:val="001E0773"/>
    <w:rsid w:val="001E20BF"/>
    <w:rsid w:val="001E2662"/>
    <w:rsid w:val="001E3E82"/>
    <w:rsid w:val="001E4AB4"/>
    <w:rsid w:val="001E78A3"/>
    <w:rsid w:val="001E78D9"/>
    <w:rsid w:val="001F05D8"/>
    <w:rsid w:val="001F2E15"/>
    <w:rsid w:val="001F3811"/>
    <w:rsid w:val="001F3888"/>
    <w:rsid w:val="001F50BA"/>
    <w:rsid w:val="001F5D01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E0C"/>
    <w:rsid w:val="00211531"/>
    <w:rsid w:val="00212149"/>
    <w:rsid w:val="002121AC"/>
    <w:rsid w:val="002129A6"/>
    <w:rsid w:val="00214ACA"/>
    <w:rsid w:val="00215741"/>
    <w:rsid w:val="00217488"/>
    <w:rsid w:val="002178E2"/>
    <w:rsid w:val="00220477"/>
    <w:rsid w:val="00221207"/>
    <w:rsid w:val="00221D56"/>
    <w:rsid w:val="00221E10"/>
    <w:rsid w:val="00222531"/>
    <w:rsid w:val="002234EF"/>
    <w:rsid w:val="0022562B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1CD"/>
    <w:rsid w:val="002332A7"/>
    <w:rsid w:val="00233357"/>
    <w:rsid w:val="00233EB0"/>
    <w:rsid w:val="002344A7"/>
    <w:rsid w:val="002344F8"/>
    <w:rsid w:val="002352DF"/>
    <w:rsid w:val="00235534"/>
    <w:rsid w:val="00235542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3BD"/>
    <w:rsid w:val="00243682"/>
    <w:rsid w:val="00243A46"/>
    <w:rsid w:val="00243C1A"/>
    <w:rsid w:val="0024459B"/>
    <w:rsid w:val="002446CB"/>
    <w:rsid w:val="00245A8C"/>
    <w:rsid w:val="0024632B"/>
    <w:rsid w:val="002463A4"/>
    <w:rsid w:val="00250051"/>
    <w:rsid w:val="002508EC"/>
    <w:rsid w:val="00250E52"/>
    <w:rsid w:val="002514A3"/>
    <w:rsid w:val="002515DF"/>
    <w:rsid w:val="002531A3"/>
    <w:rsid w:val="00253449"/>
    <w:rsid w:val="00253829"/>
    <w:rsid w:val="00254281"/>
    <w:rsid w:val="0025492C"/>
    <w:rsid w:val="00254C0E"/>
    <w:rsid w:val="00256746"/>
    <w:rsid w:val="0025795B"/>
    <w:rsid w:val="00260968"/>
    <w:rsid w:val="00260E04"/>
    <w:rsid w:val="00261DB1"/>
    <w:rsid w:val="0026248A"/>
    <w:rsid w:val="0026284B"/>
    <w:rsid w:val="00262BBB"/>
    <w:rsid w:val="00265691"/>
    <w:rsid w:val="00265E26"/>
    <w:rsid w:val="0026668F"/>
    <w:rsid w:val="00266D30"/>
    <w:rsid w:val="002673CF"/>
    <w:rsid w:val="0027175F"/>
    <w:rsid w:val="00271B16"/>
    <w:rsid w:val="00271EE3"/>
    <w:rsid w:val="002729D0"/>
    <w:rsid w:val="00272ADA"/>
    <w:rsid w:val="0027322D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5C2"/>
    <w:rsid w:val="00282F44"/>
    <w:rsid w:val="00283331"/>
    <w:rsid w:val="00284424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6D99"/>
    <w:rsid w:val="00297586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5D5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727C"/>
    <w:rsid w:val="002C78B9"/>
    <w:rsid w:val="002C7CC3"/>
    <w:rsid w:val="002C7D6A"/>
    <w:rsid w:val="002D02E7"/>
    <w:rsid w:val="002D081C"/>
    <w:rsid w:val="002D0A98"/>
    <w:rsid w:val="002D0ECE"/>
    <w:rsid w:val="002D10DF"/>
    <w:rsid w:val="002D117E"/>
    <w:rsid w:val="002D207A"/>
    <w:rsid w:val="002D2367"/>
    <w:rsid w:val="002D255D"/>
    <w:rsid w:val="002D2CB4"/>
    <w:rsid w:val="002D3575"/>
    <w:rsid w:val="002D501F"/>
    <w:rsid w:val="002D5993"/>
    <w:rsid w:val="002D5A61"/>
    <w:rsid w:val="002E181F"/>
    <w:rsid w:val="002E2352"/>
    <w:rsid w:val="002E354C"/>
    <w:rsid w:val="002E4630"/>
    <w:rsid w:val="002E4F56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3D92"/>
    <w:rsid w:val="00304169"/>
    <w:rsid w:val="0030509B"/>
    <w:rsid w:val="00306498"/>
    <w:rsid w:val="00306737"/>
    <w:rsid w:val="0030674D"/>
    <w:rsid w:val="00306861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483"/>
    <w:rsid w:val="003179EE"/>
    <w:rsid w:val="003208A4"/>
    <w:rsid w:val="00321007"/>
    <w:rsid w:val="00321C70"/>
    <w:rsid w:val="00322655"/>
    <w:rsid w:val="003226F6"/>
    <w:rsid w:val="00323DBC"/>
    <w:rsid w:val="00324425"/>
    <w:rsid w:val="00324561"/>
    <w:rsid w:val="00324D79"/>
    <w:rsid w:val="00326ACE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CA2"/>
    <w:rsid w:val="003409B9"/>
    <w:rsid w:val="00340C15"/>
    <w:rsid w:val="003423B2"/>
    <w:rsid w:val="003424EF"/>
    <w:rsid w:val="00343214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70271"/>
    <w:rsid w:val="00370E6F"/>
    <w:rsid w:val="0037185A"/>
    <w:rsid w:val="00372F0F"/>
    <w:rsid w:val="003735F4"/>
    <w:rsid w:val="00373F03"/>
    <w:rsid w:val="00374291"/>
    <w:rsid w:val="00374665"/>
    <w:rsid w:val="003765C8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589D"/>
    <w:rsid w:val="003A5C6C"/>
    <w:rsid w:val="003A6E5A"/>
    <w:rsid w:val="003A6E6B"/>
    <w:rsid w:val="003A6F08"/>
    <w:rsid w:val="003A6F66"/>
    <w:rsid w:val="003A765F"/>
    <w:rsid w:val="003A7886"/>
    <w:rsid w:val="003A7CA8"/>
    <w:rsid w:val="003A7FBD"/>
    <w:rsid w:val="003B01B5"/>
    <w:rsid w:val="003B022E"/>
    <w:rsid w:val="003B0661"/>
    <w:rsid w:val="003B3CA9"/>
    <w:rsid w:val="003B42FF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D058A"/>
    <w:rsid w:val="003D13DB"/>
    <w:rsid w:val="003D1787"/>
    <w:rsid w:val="003D197F"/>
    <w:rsid w:val="003D1E7A"/>
    <w:rsid w:val="003D1ECB"/>
    <w:rsid w:val="003D3073"/>
    <w:rsid w:val="003D4E33"/>
    <w:rsid w:val="003D5354"/>
    <w:rsid w:val="003D567A"/>
    <w:rsid w:val="003D5EDA"/>
    <w:rsid w:val="003D6132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F39"/>
    <w:rsid w:val="003F05EE"/>
    <w:rsid w:val="003F0C4E"/>
    <w:rsid w:val="003F16C6"/>
    <w:rsid w:val="003F1DE7"/>
    <w:rsid w:val="003F25B9"/>
    <w:rsid w:val="003F2B31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A00"/>
    <w:rsid w:val="00413B4E"/>
    <w:rsid w:val="00413FA9"/>
    <w:rsid w:val="00414319"/>
    <w:rsid w:val="00414E44"/>
    <w:rsid w:val="00416522"/>
    <w:rsid w:val="00416886"/>
    <w:rsid w:val="00416CBB"/>
    <w:rsid w:val="0042262B"/>
    <w:rsid w:val="0042362B"/>
    <w:rsid w:val="004239D7"/>
    <w:rsid w:val="00423A8F"/>
    <w:rsid w:val="0042510B"/>
    <w:rsid w:val="0042605E"/>
    <w:rsid w:val="004270BD"/>
    <w:rsid w:val="004274DF"/>
    <w:rsid w:val="00430DB6"/>
    <w:rsid w:val="0043180E"/>
    <w:rsid w:val="004319C9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25DD"/>
    <w:rsid w:val="00473C89"/>
    <w:rsid w:val="00473E6C"/>
    <w:rsid w:val="00473F7F"/>
    <w:rsid w:val="004759BC"/>
    <w:rsid w:val="00480663"/>
    <w:rsid w:val="00480FAB"/>
    <w:rsid w:val="004812D4"/>
    <w:rsid w:val="004814DB"/>
    <w:rsid w:val="004828CC"/>
    <w:rsid w:val="00482A58"/>
    <w:rsid w:val="00483119"/>
    <w:rsid w:val="0048348A"/>
    <w:rsid w:val="00483A5C"/>
    <w:rsid w:val="004843D5"/>
    <w:rsid w:val="00484C7B"/>
    <w:rsid w:val="0048502F"/>
    <w:rsid w:val="004856E9"/>
    <w:rsid w:val="00486210"/>
    <w:rsid w:val="0048660C"/>
    <w:rsid w:val="00486880"/>
    <w:rsid w:val="0048695B"/>
    <w:rsid w:val="004874F1"/>
    <w:rsid w:val="0048780A"/>
    <w:rsid w:val="004900B3"/>
    <w:rsid w:val="00491215"/>
    <w:rsid w:val="00491261"/>
    <w:rsid w:val="0049220D"/>
    <w:rsid w:val="00492D03"/>
    <w:rsid w:val="004938F2"/>
    <w:rsid w:val="00494AF8"/>
    <w:rsid w:val="004951CD"/>
    <w:rsid w:val="004958FA"/>
    <w:rsid w:val="00497B1E"/>
    <w:rsid w:val="004A01B0"/>
    <w:rsid w:val="004A02BE"/>
    <w:rsid w:val="004A1952"/>
    <w:rsid w:val="004A1D1B"/>
    <w:rsid w:val="004A3D07"/>
    <w:rsid w:val="004A4AAB"/>
    <w:rsid w:val="004A4CED"/>
    <w:rsid w:val="004A5493"/>
    <w:rsid w:val="004A5946"/>
    <w:rsid w:val="004A6B3D"/>
    <w:rsid w:val="004A6D14"/>
    <w:rsid w:val="004A6DF1"/>
    <w:rsid w:val="004A78D1"/>
    <w:rsid w:val="004A7F1A"/>
    <w:rsid w:val="004B0421"/>
    <w:rsid w:val="004B0E9B"/>
    <w:rsid w:val="004B1645"/>
    <w:rsid w:val="004B186B"/>
    <w:rsid w:val="004B1AB0"/>
    <w:rsid w:val="004B5B57"/>
    <w:rsid w:val="004B682A"/>
    <w:rsid w:val="004B71A7"/>
    <w:rsid w:val="004B7426"/>
    <w:rsid w:val="004B75C4"/>
    <w:rsid w:val="004B79A1"/>
    <w:rsid w:val="004B7B48"/>
    <w:rsid w:val="004B7E83"/>
    <w:rsid w:val="004C023D"/>
    <w:rsid w:val="004C1594"/>
    <w:rsid w:val="004C17D1"/>
    <w:rsid w:val="004C1CDC"/>
    <w:rsid w:val="004C3795"/>
    <w:rsid w:val="004C3E79"/>
    <w:rsid w:val="004C4487"/>
    <w:rsid w:val="004C46A9"/>
    <w:rsid w:val="004C6A53"/>
    <w:rsid w:val="004C72EB"/>
    <w:rsid w:val="004C7366"/>
    <w:rsid w:val="004C73C7"/>
    <w:rsid w:val="004C7954"/>
    <w:rsid w:val="004C7D1E"/>
    <w:rsid w:val="004C7F66"/>
    <w:rsid w:val="004D0305"/>
    <w:rsid w:val="004D3580"/>
    <w:rsid w:val="004D36D7"/>
    <w:rsid w:val="004D4763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4B09"/>
    <w:rsid w:val="004E50E6"/>
    <w:rsid w:val="004E5344"/>
    <w:rsid w:val="004E6BAD"/>
    <w:rsid w:val="004E6E02"/>
    <w:rsid w:val="004E6E66"/>
    <w:rsid w:val="004F0140"/>
    <w:rsid w:val="004F1759"/>
    <w:rsid w:val="004F1C7F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E2"/>
    <w:rsid w:val="00542D48"/>
    <w:rsid w:val="005432CD"/>
    <w:rsid w:val="00543A06"/>
    <w:rsid w:val="00543F50"/>
    <w:rsid w:val="00544A42"/>
    <w:rsid w:val="005450FE"/>
    <w:rsid w:val="005454E1"/>
    <w:rsid w:val="0055063F"/>
    <w:rsid w:val="00551D8C"/>
    <w:rsid w:val="00552CBB"/>
    <w:rsid w:val="00552CD9"/>
    <w:rsid w:val="00553380"/>
    <w:rsid w:val="00553507"/>
    <w:rsid w:val="005538D6"/>
    <w:rsid w:val="00553E93"/>
    <w:rsid w:val="00554D9F"/>
    <w:rsid w:val="00555478"/>
    <w:rsid w:val="00556705"/>
    <w:rsid w:val="00556F6A"/>
    <w:rsid w:val="005578C7"/>
    <w:rsid w:val="0055790E"/>
    <w:rsid w:val="00557E36"/>
    <w:rsid w:val="00560146"/>
    <w:rsid w:val="00560489"/>
    <w:rsid w:val="005607C4"/>
    <w:rsid w:val="0056100A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FDF"/>
    <w:rsid w:val="00571ED2"/>
    <w:rsid w:val="005725B0"/>
    <w:rsid w:val="00572C3C"/>
    <w:rsid w:val="00573384"/>
    <w:rsid w:val="0057393B"/>
    <w:rsid w:val="005748AA"/>
    <w:rsid w:val="00575B2B"/>
    <w:rsid w:val="00576155"/>
    <w:rsid w:val="005778A7"/>
    <w:rsid w:val="00580DA2"/>
    <w:rsid w:val="00581B6B"/>
    <w:rsid w:val="005820D3"/>
    <w:rsid w:val="00582782"/>
    <w:rsid w:val="0058282B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C4"/>
    <w:rsid w:val="005A152C"/>
    <w:rsid w:val="005A1A39"/>
    <w:rsid w:val="005A1D89"/>
    <w:rsid w:val="005A204F"/>
    <w:rsid w:val="005A2348"/>
    <w:rsid w:val="005A258D"/>
    <w:rsid w:val="005A2B1D"/>
    <w:rsid w:val="005A2B67"/>
    <w:rsid w:val="005A2C1C"/>
    <w:rsid w:val="005A2ED9"/>
    <w:rsid w:val="005A39AF"/>
    <w:rsid w:val="005A3B80"/>
    <w:rsid w:val="005A40C0"/>
    <w:rsid w:val="005A4178"/>
    <w:rsid w:val="005A46E9"/>
    <w:rsid w:val="005A4DBF"/>
    <w:rsid w:val="005A5CDC"/>
    <w:rsid w:val="005A6983"/>
    <w:rsid w:val="005A6D14"/>
    <w:rsid w:val="005A7449"/>
    <w:rsid w:val="005B10AD"/>
    <w:rsid w:val="005B1DC7"/>
    <w:rsid w:val="005B22D2"/>
    <w:rsid w:val="005B271A"/>
    <w:rsid w:val="005B3241"/>
    <w:rsid w:val="005B34C1"/>
    <w:rsid w:val="005B3526"/>
    <w:rsid w:val="005B4966"/>
    <w:rsid w:val="005B5938"/>
    <w:rsid w:val="005B61BB"/>
    <w:rsid w:val="005B6D2D"/>
    <w:rsid w:val="005B729F"/>
    <w:rsid w:val="005C007D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C7B2E"/>
    <w:rsid w:val="005D0B1C"/>
    <w:rsid w:val="005D17AC"/>
    <w:rsid w:val="005D1EBB"/>
    <w:rsid w:val="005D2C3B"/>
    <w:rsid w:val="005D2D49"/>
    <w:rsid w:val="005D3031"/>
    <w:rsid w:val="005D36FF"/>
    <w:rsid w:val="005D3857"/>
    <w:rsid w:val="005D402D"/>
    <w:rsid w:val="005D4795"/>
    <w:rsid w:val="005D6001"/>
    <w:rsid w:val="005D6758"/>
    <w:rsid w:val="005E0FB8"/>
    <w:rsid w:val="005E19E6"/>
    <w:rsid w:val="005E4074"/>
    <w:rsid w:val="005E4C33"/>
    <w:rsid w:val="005E6BE5"/>
    <w:rsid w:val="005F0BC8"/>
    <w:rsid w:val="005F0BF8"/>
    <w:rsid w:val="005F115C"/>
    <w:rsid w:val="005F2A41"/>
    <w:rsid w:val="005F3C60"/>
    <w:rsid w:val="005F68ED"/>
    <w:rsid w:val="005F6F21"/>
    <w:rsid w:val="005F7784"/>
    <w:rsid w:val="005F7B0B"/>
    <w:rsid w:val="005F7E0F"/>
    <w:rsid w:val="00600901"/>
    <w:rsid w:val="00601B1D"/>
    <w:rsid w:val="00601D41"/>
    <w:rsid w:val="00602DF3"/>
    <w:rsid w:val="00602F41"/>
    <w:rsid w:val="00603703"/>
    <w:rsid w:val="006049DA"/>
    <w:rsid w:val="0060546D"/>
    <w:rsid w:val="00605D4F"/>
    <w:rsid w:val="00605E71"/>
    <w:rsid w:val="0060652B"/>
    <w:rsid w:val="006069C5"/>
    <w:rsid w:val="006070EE"/>
    <w:rsid w:val="00607231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247"/>
    <w:rsid w:val="00622CD1"/>
    <w:rsid w:val="006237E6"/>
    <w:rsid w:val="00624F27"/>
    <w:rsid w:val="00626445"/>
    <w:rsid w:val="00626674"/>
    <w:rsid w:val="00626AF5"/>
    <w:rsid w:val="00627153"/>
    <w:rsid w:val="006276AD"/>
    <w:rsid w:val="00630470"/>
    <w:rsid w:val="0063056F"/>
    <w:rsid w:val="006308B9"/>
    <w:rsid w:val="00630C14"/>
    <w:rsid w:val="00631BB9"/>
    <w:rsid w:val="00631F85"/>
    <w:rsid w:val="00632051"/>
    <w:rsid w:val="00632C38"/>
    <w:rsid w:val="00634246"/>
    <w:rsid w:val="00634F01"/>
    <w:rsid w:val="00635E7F"/>
    <w:rsid w:val="00636C9B"/>
    <w:rsid w:val="00637316"/>
    <w:rsid w:val="00640387"/>
    <w:rsid w:val="006403EF"/>
    <w:rsid w:val="006423C7"/>
    <w:rsid w:val="00642F7A"/>
    <w:rsid w:val="00643DD0"/>
    <w:rsid w:val="0064531C"/>
    <w:rsid w:val="00645768"/>
    <w:rsid w:val="00645794"/>
    <w:rsid w:val="0065024D"/>
    <w:rsid w:val="00650894"/>
    <w:rsid w:val="006510EF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E63"/>
    <w:rsid w:val="006672DE"/>
    <w:rsid w:val="006676EE"/>
    <w:rsid w:val="006679C2"/>
    <w:rsid w:val="00667FB4"/>
    <w:rsid w:val="00670246"/>
    <w:rsid w:val="00670928"/>
    <w:rsid w:val="00672093"/>
    <w:rsid w:val="006729B6"/>
    <w:rsid w:val="00672A73"/>
    <w:rsid w:val="0067388C"/>
    <w:rsid w:val="0067570E"/>
    <w:rsid w:val="00675A05"/>
    <w:rsid w:val="00675AEB"/>
    <w:rsid w:val="0067603C"/>
    <w:rsid w:val="00676341"/>
    <w:rsid w:val="00676F12"/>
    <w:rsid w:val="006811E9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9E0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701E"/>
    <w:rsid w:val="006B7324"/>
    <w:rsid w:val="006C02F2"/>
    <w:rsid w:val="006C2016"/>
    <w:rsid w:val="006C20AF"/>
    <w:rsid w:val="006C2AB1"/>
    <w:rsid w:val="006C2F09"/>
    <w:rsid w:val="006C3CB6"/>
    <w:rsid w:val="006C4063"/>
    <w:rsid w:val="006C57D3"/>
    <w:rsid w:val="006C6054"/>
    <w:rsid w:val="006C671D"/>
    <w:rsid w:val="006C6939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51A2"/>
    <w:rsid w:val="006D5859"/>
    <w:rsid w:val="006D5CB2"/>
    <w:rsid w:val="006D64B5"/>
    <w:rsid w:val="006D7C6A"/>
    <w:rsid w:val="006D7CC5"/>
    <w:rsid w:val="006E07DA"/>
    <w:rsid w:val="006E0883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795"/>
    <w:rsid w:val="00706CB3"/>
    <w:rsid w:val="00706D02"/>
    <w:rsid w:val="007074AD"/>
    <w:rsid w:val="00707672"/>
    <w:rsid w:val="00707838"/>
    <w:rsid w:val="00707B40"/>
    <w:rsid w:val="0071019B"/>
    <w:rsid w:val="00710957"/>
    <w:rsid w:val="00711A83"/>
    <w:rsid w:val="00712815"/>
    <w:rsid w:val="00712E53"/>
    <w:rsid w:val="00713EE2"/>
    <w:rsid w:val="00714929"/>
    <w:rsid w:val="00715179"/>
    <w:rsid w:val="007152E3"/>
    <w:rsid w:val="00715695"/>
    <w:rsid w:val="00715C40"/>
    <w:rsid w:val="00716234"/>
    <w:rsid w:val="007163DA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96"/>
    <w:rsid w:val="007264CE"/>
    <w:rsid w:val="007273E7"/>
    <w:rsid w:val="00727C1F"/>
    <w:rsid w:val="00727F7A"/>
    <w:rsid w:val="007311E5"/>
    <w:rsid w:val="00731888"/>
    <w:rsid w:val="00731D10"/>
    <w:rsid w:val="00732535"/>
    <w:rsid w:val="00732BA3"/>
    <w:rsid w:val="00732DCA"/>
    <w:rsid w:val="007334AA"/>
    <w:rsid w:val="0073593E"/>
    <w:rsid w:val="0073656A"/>
    <w:rsid w:val="00737504"/>
    <w:rsid w:val="00737D3C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B33"/>
    <w:rsid w:val="00751E4F"/>
    <w:rsid w:val="00751FA9"/>
    <w:rsid w:val="007525C8"/>
    <w:rsid w:val="00754154"/>
    <w:rsid w:val="00754C8C"/>
    <w:rsid w:val="00754EA7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255"/>
    <w:rsid w:val="00761DF3"/>
    <w:rsid w:val="00763739"/>
    <w:rsid w:val="00764140"/>
    <w:rsid w:val="007671CD"/>
    <w:rsid w:val="00770524"/>
    <w:rsid w:val="0077128C"/>
    <w:rsid w:val="00772009"/>
    <w:rsid w:val="007729C4"/>
    <w:rsid w:val="00772C3B"/>
    <w:rsid w:val="0077393F"/>
    <w:rsid w:val="00775421"/>
    <w:rsid w:val="00780124"/>
    <w:rsid w:val="00781D68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5E2"/>
    <w:rsid w:val="00797EAD"/>
    <w:rsid w:val="007A0C72"/>
    <w:rsid w:val="007A0CC9"/>
    <w:rsid w:val="007A10AD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F68"/>
    <w:rsid w:val="007B092C"/>
    <w:rsid w:val="007B233B"/>
    <w:rsid w:val="007B2642"/>
    <w:rsid w:val="007B2E1F"/>
    <w:rsid w:val="007B341B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228F"/>
    <w:rsid w:val="007C32EF"/>
    <w:rsid w:val="007C3EA1"/>
    <w:rsid w:val="007C45BA"/>
    <w:rsid w:val="007C575D"/>
    <w:rsid w:val="007C5DA0"/>
    <w:rsid w:val="007C64ED"/>
    <w:rsid w:val="007C6EA4"/>
    <w:rsid w:val="007C7099"/>
    <w:rsid w:val="007C7457"/>
    <w:rsid w:val="007C76FF"/>
    <w:rsid w:val="007C7DE1"/>
    <w:rsid w:val="007D012C"/>
    <w:rsid w:val="007D07A4"/>
    <w:rsid w:val="007D272F"/>
    <w:rsid w:val="007D2E27"/>
    <w:rsid w:val="007D3505"/>
    <w:rsid w:val="007D3DD3"/>
    <w:rsid w:val="007D4337"/>
    <w:rsid w:val="007D434D"/>
    <w:rsid w:val="007D4445"/>
    <w:rsid w:val="007D513F"/>
    <w:rsid w:val="007D53CA"/>
    <w:rsid w:val="007D649E"/>
    <w:rsid w:val="007D66EA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1A6C"/>
    <w:rsid w:val="007F1D2B"/>
    <w:rsid w:val="007F1D93"/>
    <w:rsid w:val="007F3B1D"/>
    <w:rsid w:val="007F3F67"/>
    <w:rsid w:val="007F40B1"/>
    <w:rsid w:val="007F5C2E"/>
    <w:rsid w:val="007F6DB0"/>
    <w:rsid w:val="007F76ED"/>
    <w:rsid w:val="007F7E2F"/>
    <w:rsid w:val="008000A4"/>
    <w:rsid w:val="00800159"/>
    <w:rsid w:val="008001C8"/>
    <w:rsid w:val="0080053E"/>
    <w:rsid w:val="008006E8"/>
    <w:rsid w:val="0080076E"/>
    <w:rsid w:val="00801A29"/>
    <w:rsid w:val="00801FA6"/>
    <w:rsid w:val="00802005"/>
    <w:rsid w:val="00802AAA"/>
    <w:rsid w:val="00802DA4"/>
    <w:rsid w:val="00803AF6"/>
    <w:rsid w:val="00803D48"/>
    <w:rsid w:val="00804159"/>
    <w:rsid w:val="00804382"/>
    <w:rsid w:val="00805938"/>
    <w:rsid w:val="00805FF7"/>
    <w:rsid w:val="00806252"/>
    <w:rsid w:val="0080686B"/>
    <w:rsid w:val="008076EB"/>
    <w:rsid w:val="0081050E"/>
    <w:rsid w:val="008107E2"/>
    <w:rsid w:val="0081223C"/>
    <w:rsid w:val="00812A99"/>
    <w:rsid w:val="0081331E"/>
    <w:rsid w:val="00815115"/>
    <w:rsid w:val="00815324"/>
    <w:rsid w:val="00816828"/>
    <w:rsid w:val="008171DF"/>
    <w:rsid w:val="0082123E"/>
    <w:rsid w:val="008217C0"/>
    <w:rsid w:val="00822486"/>
    <w:rsid w:val="008229C1"/>
    <w:rsid w:val="0082320F"/>
    <w:rsid w:val="00823CEA"/>
    <w:rsid w:val="00823D52"/>
    <w:rsid w:val="0082467F"/>
    <w:rsid w:val="00824793"/>
    <w:rsid w:val="00824B2C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B1E"/>
    <w:rsid w:val="00842BF2"/>
    <w:rsid w:val="00843C2C"/>
    <w:rsid w:val="0084446E"/>
    <w:rsid w:val="00845914"/>
    <w:rsid w:val="00846BDF"/>
    <w:rsid w:val="008470BF"/>
    <w:rsid w:val="008479D2"/>
    <w:rsid w:val="00847CF5"/>
    <w:rsid w:val="00851CBA"/>
    <w:rsid w:val="00852877"/>
    <w:rsid w:val="00852AB8"/>
    <w:rsid w:val="00852ED0"/>
    <w:rsid w:val="0085355F"/>
    <w:rsid w:val="00856274"/>
    <w:rsid w:val="008567C5"/>
    <w:rsid w:val="00856BC8"/>
    <w:rsid w:val="008571D6"/>
    <w:rsid w:val="00857E27"/>
    <w:rsid w:val="008601FA"/>
    <w:rsid w:val="00860BD1"/>
    <w:rsid w:val="00860E3E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852"/>
    <w:rsid w:val="00870143"/>
    <w:rsid w:val="0087017F"/>
    <w:rsid w:val="0087110C"/>
    <w:rsid w:val="008736AE"/>
    <w:rsid w:val="008745E2"/>
    <w:rsid w:val="00874AC3"/>
    <w:rsid w:val="00874AFC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B9"/>
    <w:rsid w:val="00886860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2800"/>
    <w:rsid w:val="008A35D9"/>
    <w:rsid w:val="008A3D7D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51C3"/>
    <w:rsid w:val="008B6023"/>
    <w:rsid w:val="008B7AF9"/>
    <w:rsid w:val="008C05E2"/>
    <w:rsid w:val="008C0E5A"/>
    <w:rsid w:val="008C1679"/>
    <w:rsid w:val="008C16CB"/>
    <w:rsid w:val="008C377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5F33"/>
    <w:rsid w:val="008D6523"/>
    <w:rsid w:val="008D6B7F"/>
    <w:rsid w:val="008D6E76"/>
    <w:rsid w:val="008D6FFD"/>
    <w:rsid w:val="008E02E5"/>
    <w:rsid w:val="008E0875"/>
    <w:rsid w:val="008E091D"/>
    <w:rsid w:val="008E1029"/>
    <w:rsid w:val="008E191E"/>
    <w:rsid w:val="008E1CCB"/>
    <w:rsid w:val="008E5420"/>
    <w:rsid w:val="008E5826"/>
    <w:rsid w:val="008E5BFD"/>
    <w:rsid w:val="008E6866"/>
    <w:rsid w:val="008E797D"/>
    <w:rsid w:val="008E7A87"/>
    <w:rsid w:val="008F1B4F"/>
    <w:rsid w:val="008F25F0"/>
    <w:rsid w:val="008F450E"/>
    <w:rsid w:val="008F5066"/>
    <w:rsid w:val="008F55A8"/>
    <w:rsid w:val="008F62E3"/>
    <w:rsid w:val="009000AC"/>
    <w:rsid w:val="0090086B"/>
    <w:rsid w:val="009008C5"/>
    <w:rsid w:val="0090219E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F29"/>
    <w:rsid w:val="00925227"/>
    <w:rsid w:val="0092539E"/>
    <w:rsid w:val="00925E25"/>
    <w:rsid w:val="009267A7"/>
    <w:rsid w:val="00926A74"/>
    <w:rsid w:val="00926B42"/>
    <w:rsid w:val="0092799E"/>
    <w:rsid w:val="00927B70"/>
    <w:rsid w:val="00930133"/>
    <w:rsid w:val="0093199C"/>
    <w:rsid w:val="009345C1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52DE"/>
    <w:rsid w:val="00955517"/>
    <w:rsid w:val="00955AF4"/>
    <w:rsid w:val="009565E5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61FF"/>
    <w:rsid w:val="00997538"/>
    <w:rsid w:val="009A0CA6"/>
    <w:rsid w:val="009A0FAB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577"/>
    <w:rsid w:val="009B5F10"/>
    <w:rsid w:val="009B649F"/>
    <w:rsid w:val="009B6752"/>
    <w:rsid w:val="009B7DF5"/>
    <w:rsid w:val="009C09C7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0D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67E"/>
    <w:rsid w:val="009F4D26"/>
    <w:rsid w:val="009F53E5"/>
    <w:rsid w:val="009F62C6"/>
    <w:rsid w:val="009F631E"/>
    <w:rsid w:val="009F7454"/>
    <w:rsid w:val="009F7590"/>
    <w:rsid w:val="00A00A5B"/>
    <w:rsid w:val="00A00A92"/>
    <w:rsid w:val="00A01135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078E4"/>
    <w:rsid w:val="00A1023B"/>
    <w:rsid w:val="00A115F4"/>
    <w:rsid w:val="00A13CB4"/>
    <w:rsid w:val="00A149A2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F64"/>
    <w:rsid w:val="00A24E94"/>
    <w:rsid w:val="00A2586B"/>
    <w:rsid w:val="00A25BD8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3BD"/>
    <w:rsid w:val="00A53446"/>
    <w:rsid w:val="00A539AA"/>
    <w:rsid w:val="00A54BBB"/>
    <w:rsid w:val="00A54C8E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8D4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BBC"/>
    <w:rsid w:val="00A7499C"/>
    <w:rsid w:val="00A7559C"/>
    <w:rsid w:val="00A76B1B"/>
    <w:rsid w:val="00A76C3C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7194"/>
    <w:rsid w:val="00A9003E"/>
    <w:rsid w:val="00A90473"/>
    <w:rsid w:val="00A90A8D"/>
    <w:rsid w:val="00A917E9"/>
    <w:rsid w:val="00A92192"/>
    <w:rsid w:val="00A92306"/>
    <w:rsid w:val="00A9373A"/>
    <w:rsid w:val="00A947AF"/>
    <w:rsid w:val="00A9498B"/>
    <w:rsid w:val="00A95636"/>
    <w:rsid w:val="00A958D5"/>
    <w:rsid w:val="00A95B96"/>
    <w:rsid w:val="00A9603F"/>
    <w:rsid w:val="00A9624C"/>
    <w:rsid w:val="00A96A59"/>
    <w:rsid w:val="00A96BD7"/>
    <w:rsid w:val="00AA02CC"/>
    <w:rsid w:val="00AA0A8B"/>
    <w:rsid w:val="00AA346F"/>
    <w:rsid w:val="00AA37B3"/>
    <w:rsid w:val="00AA3C48"/>
    <w:rsid w:val="00AA4225"/>
    <w:rsid w:val="00AA4309"/>
    <w:rsid w:val="00AA519E"/>
    <w:rsid w:val="00AA619B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23"/>
    <w:rsid w:val="00AB7A09"/>
    <w:rsid w:val="00AC016B"/>
    <w:rsid w:val="00AC027E"/>
    <w:rsid w:val="00AC0F3A"/>
    <w:rsid w:val="00AC1771"/>
    <w:rsid w:val="00AC1923"/>
    <w:rsid w:val="00AC27FF"/>
    <w:rsid w:val="00AC3621"/>
    <w:rsid w:val="00AC4707"/>
    <w:rsid w:val="00AC53F2"/>
    <w:rsid w:val="00AC774D"/>
    <w:rsid w:val="00AC7AA0"/>
    <w:rsid w:val="00AD1804"/>
    <w:rsid w:val="00AD1825"/>
    <w:rsid w:val="00AD1C31"/>
    <w:rsid w:val="00AD35C4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216D"/>
    <w:rsid w:val="00AE2F1E"/>
    <w:rsid w:val="00AE4432"/>
    <w:rsid w:val="00AE4B3F"/>
    <w:rsid w:val="00AE509A"/>
    <w:rsid w:val="00AE6472"/>
    <w:rsid w:val="00AE6A53"/>
    <w:rsid w:val="00AE6B4C"/>
    <w:rsid w:val="00AE7994"/>
    <w:rsid w:val="00AE7A54"/>
    <w:rsid w:val="00AE7FEF"/>
    <w:rsid w:val="00AF0ABF"/>
    <w:rsid w:val="00AF0E23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B15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6209"/>
    <w:rsid w:val="00B365CE"/>
    <w:rsid w:val="00B37D0A"/>
    <w:rsid w:val="00B37D7A"/>
    <w:rsid w:val="00B409BC"/>
    <w:rsid w:val="00B40B45"/>
    <w:rsid w:val="00B4129E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501D2"/>
    <w:rsid w:val="00B5112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6F"/>
    <w:rsid w:val="00B64982"/>
    <w:rsid w:val="00B64C91"/>
    <w:rsid w:val="00B65455"/>
    <w:rsid w:val="00B65EA0"/>
    <w:rsid w:val="00B66F8B"/>
    <w:rsid w:val="00B674BB"/>
    <w:rsid w:val="00B67B6E"/>
    <w:rsid w:val="00B71856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F63"/>
    <w:rsid w:val="00B9098F"/>
    <w:rsid w:val="00B9180F"/>
    <w:rsid w:val="00B91B43"/>
    <w:rsid w:val="00B920DB"/>
    <w:rsid w:val="00B927FE"/>
    <w:rsid w:val="00B92CEC"/>
    <w:rsid w:val="00B92D6B"/>
    <w:rsid w:val="00B932E6"/>
    <w:rsid w:val="00B93AAC"/>
    <w:rsid w:val="00B941B0"/>
    <w:rsid w:val="00B95E14"/>
    <w:rsid w:val="00B97042"/>
    <w:rsid w:val="00BA0349"/>
    <w:rsid w:val="00BA0951"/>
    <w:rsid w:val="00BA1A7C"/>
    <w:rsid w:val="00BA1CBC"/>
    <w:rsid w:val="00BA2470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693"/>
    <w:rsid w:val="00BB6143"/>
    <w:rsid w:val="00BB69EE"/>
    <w:rsid w:val="00BB79B4"/>
    <w:rsid w:val="00BB7C2A"/>
    <w:rsid w:val="00BC109F"/>
    <w:rsid w:val="00BC350C"/>
    <w:rsid w:val="00BC3550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B3B"/>
    <w:rsid w:val="00BD2B99"/>
    <w:rsid w:val="00BD3412"/>
    <w:rsid w:val="00BD3C56"/>
    <w:rsid w:val="00BD4068"/>
    <w:rsid w:val="00BD4E5D"/>
    <w:rsid w:val="00BE055D"/>
    <w:rsid w:val="00BE061F"/>
    <w:rsid w:val="00BE0977"/>
    <w:rsid w:val="00BE0C26"/>
    <w:rsid w:val="00BE0D71"/>
    <w:rsid w:val="00BE2690"/>
    <w:rsid w:val="00BE2F3E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C01021"/>
    <w:rsid w:val="00C01241"/>
    <w:rsid w:val="00C01CA3"/>
    <w:rsid w:val="00C01EE6"/>
    <w:rsid w:val="00C02622"/>
    <w:rsid w:val="00C02D55"/>
    <w:rsid w:val="00C04397"/>
    <w:rsid w:val="00C043F9"/>
    <w:rsid w:val="00C04418"/>
    <w:rsid w:val="00C04988"/>
    <w:rsid w:val="00C053DF"/>
    <w:rsid w:val="00C05944"/>
    <w:rsid w:val="00C05BD8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3632"/>
    <w:rsid w:val="00C14114"/>
    <w:rsid w:val="00C14911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37B"/>
    <w:rsid w:val="00C30E89"/>
    <w:rsid w:val="00C316C5"/>
    <w:rsid w:val="00C32666"/>
    <w:rsid w:val="00C33C45"/>
    <w:rsid w:val="00C33E56"/>
    <w:rsid w:val="00C35AB2"/>
    <w:rsid w:val="00C36DC9"/>
    <w:rsid w:val="00C41B05"/>
    <w:rsid w:val="00C42445"/>
    <w:rsid w:val="00C42676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F0F"/>
    <w:rsid w:val="00C54EBC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318"/>
    <w:rsid w:val="00C70D92"/>
    <w:rsid w:val="00C71910"/>
    <w:rsid w:val="00C73EE6"/>
    <w:rsid w:val="00C75882"/>
    <w:rsid w:val="00C77262"/>
    <w:rsid w:val="00C77D2F"/>
    <w:rsid w:val="00C8001F"/>
    <w:rsid w:val="00C81E31"/>
    <w:rsid w:val="00C82156"/>
    <w:rsid w:val="00C84855"/>
    <w:rsid w:val="00C909C8"/>
    <w:rsid w:val="00C90BDD"/>
    <w:rsid w:val="00C9222E"/>
    <w:rsid w:val="00C937FF"/>
    <w:rsid w:val="00C95506"/>
    <w:rsid w:val="00C95638"/>
    <w:rsid w:val="00C96065"/>
    <w:rsid w:val="00C96D93"/>
    <w:rsid w:val="00C97344"/>
    <w:rsid w:val="00C973FC"/>
    <w:rsid w:val="00CA073C"/>
    <w:rsid w:val="00CA1094"/>
    <w:rsid w:val="00CA1452"/>
    <w:rsid w:val="00CA1E3C"/>
    <w:rsid w:val="00CA20EE"/>
    <w:rsid w:val="00CA2738"/>
    <w:rsid w:val="00CA2803"/>
    <w:rsid w:val="00CA3957"/>
    <w:rsid w:val="00CA47BE"/>
    <w:rsid w:val="00CA50F5"/>
    <w:rsid w:val="00CA5D5B"/>
    <w:rsid w:val="00CA6257"/>
    <w:rsid w:val="00CA6EF1"/>
    <w:rsid w:val="00CA70F3"/>
    <w:rsid w:val="00CA77F2"/>
    <w:rsid w:val="00CA7E7D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F01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06"/>
    <w:rsid w:val="00CD11E2"/>
    <w:rsid w:val="00CD1521"/>
    <w:rsid w:val="00CD2750"/>
    <w:rsid w:val="00CD2E2F"/>
    <w:rsid w:val="00CD364B"/>
    <w:rsid w:val="00CD3DB8"/>
    <w:rsid w:val="00CD4A5D"/>
    <w:rsid w:val="00CD54F1"/>
    <w:rsid w:val="00CD676F"/>
    <w:rsid w:val="00CD6AA1"/>
    <w:rsid w:val="00CD6E99"/>
    <w:rsid w:val="00CD7FFA"/>
    <w:rsid w:val="00CE0BC5"/>
    <w:rsid w:val="00CE2FC3"/>
    <w:rsid w:val="00CE30C0"/>
    <w:rsid w:val="00CE4403"/>
    <w:rsid w:val="00CE4A17"/>
    <w:rsid w:val="00CE4AA9"/>
    <w:rsid w:val="00CE63BF"/>
    <w:rsid w:val="00CE704D"/>
    <w:rsid w:val="00CE7BC4"/>
    <w:rsid w:val="00CE7CB5"/>
    <w:rsid w:val="00CF0584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0E6C"/>
    <w:rsid w:val="00D126F1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E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76B8"/>
    <w:rsid w:val="00D47ABD"/>
    <w:rsid w:val="00D50287"/>
    <w:rsid w:val="00D50B0C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417"/>
    <w:rsid w:val="00D57710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4E3F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7794"/>
    <w:rsid w:val="00D9026E"/>
    <w:rsid w:val="00D91245"/>
    <w:rsid w:val="00D91345"/>
    <w:rsid w:val="00D91903"/>
    <w:rsid w:val="00D91D60"/>
    <w:rsid w:val="00D92794"/>
    <w:rsid w:val="00D92F98"/>
    <w:rsid w:val="00D934D9"/>
    <w:rsid w:val="00D9365A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B03A6"/>
    <w:rsid w:val="00DB094C"/>
    <w:rsid w:val="00DB141D"/>
    <w:rsid w:val="00DB3712"/>
    <w:rsid w:val="00DB5648"/>
    <w:rsid w:val="00DB57CE"/>
    <w:rsid w:val="00DB5B36"/>
    <w:rsid w:val="00DB6F35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E7"/>
    <w:rsid w:val="00DD5022"/>
    <w:rsid w:val="00DD5FBD"/>
    <w:rsid w:val="00DD6023"/>
    <w:rsid w:val="00DD669F"/>
    <w:rsid w:val="00DD6F3F"/>
    <w:rsid w:val="00DD70E2"/>
    <w:rsid w:val="00DD7799"/>
    <w:rsid w:val="00DD7851"/>
    <w:rsid w:val="00DD7981"/>
    <w:rsid w:val="00DE0F5E"/>
    <w:rsid w:val="00DE2457"/>
    <w:rsid w:val="00DE2BAE"/>
    <w:rsid w:val="00DE2F42"/>
    <w:rsid w:val="00DE3117"/>
    <w:rsid w:val="00DE35A2"/>
    <w:rsid w:val="00DE3715"/>
    <w:rsid w:val="00DE3EC6"/>
    <w:rsid w:val="00DE414E"/>
    <w:rsid w:val="00DE4937"/>
    <w:rsid w:val="00DE4F49"/>
    <w:rsid w:val="00DE60DA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100FC"/>
    <w:rsid w:val="00E104BB"/>
    <w:rsid w:val="00E10FEF"/>
    <w:rsid w:val="00E12830"/>
    <w:rsid w:val="00E12BF5"/>
    <w:rsid w:val="00E12DBC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2089D"/>
    <w:rsid w:val="00E21F13"/>
    <w:rsid w:val="00E220F8"/>
    <w:rsid w:val="00E221D7"/>
    <w:rsid w:val="00E2564F"/>
    <w:rsid w:val="00E2631A"/>
    <w:rsid w:val="00E26CE8"/>
    <w:rsid w:val="00E271F1"/>
    <w:rsid w:val="00E275E4"/>
    <w:rsid w:val="00E30443"/>
    <w:rsid w:val="00E305B9"/>
    <w:rsid w:val="00E30ACD"/>
    <w:rsid w:val="00E30FC1"/>
    <w:rsid w:val="00E31130"/>
    <w:rsid w:val="00E31170"/>
    <w:rsid w:val="00E32D91"/>
    <w:rsid w:val="00E33530"/>
    <w:rsid w:val="00E34D4F"/>
    <w:rsid w:val="00E35318"/>
    <w:rsid w:val="00E35EC6"/>
    <w:rsid w:val="00E363FA"/>
    <w:rsid w:val="00E36645"/>
    <w:rsid w:val="00E37E9C"/>
    <w:rsid w:val="00E40BF1"/>
    <w:rsid w:val="00E4139E"/>
    <w:rsid w:val="00E420DB"/>
    <w:rsid w:val="00E42368"/>
    <w:rsid w:val="00E4251A"/>
    <w:rsid w:val="00E42C81"/>
    <w:rsid w:val="00E435AB"/>
    <w:rsid w:val="00E44207"/>
    <w:rsid w:val="00E4693E"/>
    <w:rsid w:val="00E4708E"/>
    <w:rsid w:val="00E471D7"/>
    <w:rsid w:val="00E47AB0"/>
    <w:rsid w:val="00E50B33"/>
    <w:rsid w:val="00E5153D"/>
    <w:rsid w:val="00E51C26"/>
    <w:rsid w:val="00E5260E"/>
    <w:rsid w:val="00E53B3E"/>
    <w:rsid w:val="00E53DDE"/>
    <w:rsid w:val="00E5467C"/>
    <w:rsid w:val="00E5540D"/>
    <w:rsid w:val="00E57094"/>
    <w:rsid w:val="00E6018A"/>
    <w:rsid w:val="00E602D8"/>
    <w:rsid w:val="00E60D18"/>
    <w:rsid w:val="00E61097"/>
    <w:rsid w:val="00E61952"/>
    <w:rsid w:val="00E62442"/>
    <w:rsid w:val="00E6349B"/>
    <w:rsid w:val="00E63D0F"/>
    <w:rsid w:val="00E63E45"/>
    <w:rsid w:val="00E6446C"/>
    <w:rsid w:val="00E644F7"/>
    <w:rsid w:val="00E64ACA"/>
    <w:rsid w:val="00E66F66"/>
    <w:rsid w:val="00E67719"/>
    <w:rsid w:val="00E700E9"/>
    <w:rsid w:val="00E70333"/>
    <w:rsid w:val="00E70C15"/>
    <w:rsid w:val="00E71501"/>
    <w:rsid w:val="00E71D35"/>
    <w:rsid w:val="00E72BCD"/>
    <w:rsid w:val="00E742DA"/>
    <w:rsid w:val="00E7599F"/>
    <w:rsid w:val="00E75C68"/>
    <w:rsid w:val="00E76F8B"/>
    <w:rsid w:val="00E77529"/>
    <w:rsid w:val="00E8056F"/>
    <w:rsid w:val="00E821D1"/>
    <w:rsid w:val="00E82C00"/>
    <w:rsid w:val="00E837CE"/>
    <w:rsid w:val="00E83D85"/>
    <w:rsid w:val="00E856C4"/>
    <w:rsid w:val="00E86882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FB3"/>
    <w:rsid w:val="00EA29F2"/>
    <w:rsid w:val="00EA3419"/>
    <w:rsid w:val="00EA3EE3"/>
    <w:rsid w:val="00EA3F89"/>
    <w:rsid w:val="00EA58DE"/>
    <w:rsid w:val="00EA6DDC"/>
    <w:rsid w:val="00EA71A6"/>
    <w:rsid w:val="00EA7D25"/>
    <w:rsid w:val="00EB026D"/>
    <w:rsid w:val="00EB0B66"/>
    <w:rsid w:val="00EB5742"/>
    <w:rsid w:val="00EB5753"/>
    <w:rsid w:val="00EB5859"/>
    <w:rsid w:val="00EB6074"/>
    <w:rsid w:val="00EB66E8"/>
    <w:rsid w:val="00EB723C"/>
    <w:rsid w:val="00EC0262"/>
    <w:rsid w:val="00EC136F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959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2384"/>
    <w:rsid w:val="00EE2CAA"/>
    <w:rsid w:val="00EE3FBC"/>
    <w:rsid w:val="00EE5259"/>
    <w:rsid w:val="00EE58EE"/>
    <w:rsid w:val="00EE5A33"/>
    <w:rsid w:val="00EE5E01"/>
    <w:rsid w:val="00EE6490"/>
    <w:rsid w:val="00EE707B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23DB"/>
    <w:rsid w:val="00F03028"/>
    <w:rsid w:val="00F034CA"/>
    <w:rsid w:val="00F04917"/>
    <w:rsid w:val="00F04CC6"/>
    <w:rsid w:val="00F05FD0"/>
    <w:rsid w:val="00F10F7A"/>
    <w:rsid w:val="00F1106C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30154"/>
    <w:rsid w:val="00F30CF9"/>
    <w:rsid w:val="00F3179B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4599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3134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CD4"/>
    <w:rsid w:val="00F73E97"/>
    <w:rsid w:val="00F73FD6"/>
    <w:rsid w:val="00F75857"/>
    <w:rsid w:val="00F7603E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5A8"/>
    <w:rsid w:val="00F97697"/>
    <w:rsid w:val="00F97933"/>
    <w:rsid w:val="00F97BA5"/>
    <w:rsid w:val="00FA0768"/>
    <w:rsid w:val="00FA076C"/>
    <w:rsid w:val="00FA1495"/>
    <w:rsid w:val="00FA16B4"/>
    <w:rsid w:val="00FA1D10"/>
    <w:rsid w:val="00FA25CC"/>
    <w:rsid w:val="00FA2991"/>
    <w:rsid w:val="00FA3ADA"/>
    <w:rsid w:val="00FA3B06"/>
    <w:rsid w:val="00FA4B52"/>
    <w:rsid w:val="00FA4E50"/>
    <w:rsid w:val="00FA57E7"/>
    <w:rsid w:val="00FA7260"/>
    <w:rsid w:val="00FA7B7F"/>
    <w:rsid w:val="00FB01A1"/>
    <w:rsid w:val="00FB1C5F"/>
    <w:rsid w:val="00FB20BA"/>
    <w:rsid w:val="00FB21D2"/>
    <w:rsid w:val="00FB23E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F60"/>
    <w:rsid w:val="00FC0375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5077"/>
    <w:rsid w:val="00FD51E3"/>
    <w:rsid w:val="00FD76E3"/>
    <w:rsid w:val="00FD7CAB"/>
    <w:rsid w:val="00FD7DC6"/>
    <w:rsid w:val="00FE0FE3"/>
    <w:rsid w:val="00FE215A"/>
    <w:rsid w:val="00FE2503"/>
    <w:rsid w:val="00FE313B"/>
    <w:rsid w:val="00FE3391"/>
    <w:rsid w:val="00FE4B71"/>
    <w:rsid w:val="00FE50E1"/>
    <w:rsid w:val="00FE57D6"/>
    <w:rsid w:val="00FE63A3"/>
    <w:rsid w:val="00FE64B6"/>
    <w:rsid w:val="00FE66CF"/>
    <w:rsid w:val="00FE70AC"/>
    <w:rsid w:val="00FE7143"/>
    <w:rsid w:val="00FE7412"/>
    <w:rsid w:val="00FE7D66"/>
    <w:rsid w:val="00FF0715"/>
    <w:rsid w:val="00FF2703"/>
    <w:rsid w:val="00FF30ED"/>
    <w:rsid w:val="00FF4403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26F6"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Titre1">
    <w:name w:val="heading 1"/>
    <w:basedOn w:val="Normal"/>
    <w:next w:val="Normal"/>
    <w:qFormat/>
    <w:rsid w:val="003226F6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3226F6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3226F6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3226F6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3226F6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3226F6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3226F6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3226F6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3226F6"/>
  </w:style>
  <w:style w:type="paragraph" w:styleId="Notedebasdepage">
    <w:name w:val="footnote text"/>
    <w:basedOn w:val="Normal"/>
    <w:semiHidden/>
    <w:rsid w:val="003226F6"/>
    <w:rPr>
      <w:sz w:val="20"/>
    </w:rPr>
  </w:style>
  <w:style w:type="character" w:styleId="Appelnotedebasdep">
    <w:name w:val="footnote reference"/>
    <w:semiHidden/>
    <w:rsid w:val="003226F6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3226F6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3226F6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3226F6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3226F6"/>
    <w:rPr>
      <w:sz w:val="20"/>
    </w:rPr>
  </w:style>
  <w:style w:type="character" w:styleId="Appeldenotedefin">
    <w:name w:val="endnote reference"/>
    <w:semiHidden/>
    <w:rsid w:val="003226F6"/>
    <w:rPr>
      <w:vertAlign w:val="superscript"/>
    </w:rPr>
  </w:style>
  <w:style w:type="paragraph" w:styleId="Retraitcorpsdetexte2">
    <w:name w:val="Body Text Indent 2"/>
    <w:basedOn w:val="Normal"/>
    <w:rsid w:val="003226F6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3226F6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3226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3226F6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3226F6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3226F6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3226F6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table" w:styleId="Grilledutableau">
    <w:name w:val="Table Grid"/>
    <w:basedOn w:val="TableauNormal"/>
    <w:uiPriority w:val="59"/>
    <w:rsid w:val="002331CD"/>
    <w:rPr>
      <w:rFonts w:ascii="Cambria" w:eastAsia="ＭＳ 明朝" w:hAnsi="Cambr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paragraph" w:styleId="Notedebasdepage">
    <w:name w:val="footnote text"/>
    <w:basedOn w:val="Normal"/>
    <w:semiHidden/>
    <w:rPr>
      <w:sz w:val="20"/>
    </w:rPr>
  </w:style>
  <w:style w:type="character" w:styleId="Marquenotebasdepag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Pr>
      <w:sz w:val="20"/>
    </w:rPr>
  </w:style>
  <w:style w:type="character" w:styleId="Marquedenotedefin">
    <w:name w:val="endnote reference"/>
    <w:semiHidden/>
    <w:rPr>
      <w:vertAlign w:val="superscript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Marquedannotation">
    <w:name w:val="annotation reference"/>
    <w:rsid w:val="00D20723"/>
    <w:rPr>
      <w:sz w:val="16"/>
    </w:rPr>
  </w:style>
  <w:style w:type="paragraph" w:styleId="Explorateurdedocument">
    <w:name w:val="Document Map"/>
    <w:basedOn w:val="Normal"/>
    <w:link w:val="ExplorateurdedocumentCar"/>
    <w:rsid w:val="003D1ECB"/>
    <w:rPr>
      <w:rFonts w:ascii="Tahoma" w:hAnsi="Tahoma"/>
      <w:sz w:val="16"/>
      <w:szCs w:val="16"/>
      <w:lang w:eastAsia="x-none"/>
    </w:rPr>
  </w:style>
  <w:style w:type="character" w:customStyle="1" w:styleId="ExplorateurdedocumentCar">
    <w:name w:val="Explorateur de document Car"/>
    <w:link w:val="Explorateurdedocument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table" w:styleId="Grille">
    <w:name w:val="Table Grid"/>
    <w:basedOn w:val="TableauNormal"/>
    <w:uiPriority w:val="59"/>
    <w:rsid w:val="002331CD"/>
    <w:rPr>
      <w:rFonts w:ascii="Cambria" w:eastAsia="ＭＳ 明朝" w:hAnsi="Cambr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65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12FAF-90A1-4303-AE39-0035078E6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482</Words>
  <Characters>2654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SA4#62</vt:lpstr>
      <vt:lpstr>Agenda SA4#62</vt:lpstr>
    </vt:vector>
  </TitlesOfParts>
  <Company>Nokia</Company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SA4#62</dc:title>
  <dc:creator>Kari Järvinen</dc:creator>
  <cp:lastModifiedBy>ORANGE</cp:lastModifiedBy>
  <cp:revision>10</cp:revision>
  <cp:lastPrinted>2015-07-01T13:12:00Z</cp:lastPrinted>
  <dcterms:created xsi:type="dcterms:W3CDTF">2015-09-17T06:56:00Z</dcterms:created>
  <dcterms:modified xsi:type="dcterms:W3CDTF">2015-09-17T11:53:00Z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